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D65" w:rsidRDefault="00CB1D65" w:rsidP="00CB1D65">
      <w:pPr>
        <w:autoSpaceDE w:val="0"/>
        <w:autoSpaceDN w:val="0"/>
        <w:adjustRightInd w:val="0"/>
        <w:spacing w:after="0" w:line="240" w:lineRule="auto"/>
        <w:jc w:val="center"/>
        <w:rPr>
          <w:rFonts w:ascii="Times New Roman CYR" w:hAnsi="Times New Roman CYR" w:cs="Times New Roman CYR"/>
          <w:b/>
          <w:bCs/>
        </w:rPr>
      </w:pPr>
      <w:r>
        <w:rPr>
          <w:rFonts w:ascii="Times New Roman CYR" w:hAnsi="Times New Roman CYR" w:cs="Times New Roman CYR"/>
          <w:b/>
          <w:bCs/>
        </w:rPr>
        <w:t xml:space="preserve">ПРОЕКТ </w:t>
      </w:r>
    </w:p>
    <w:p w:rsidR="00CB1D65" w:rsidRPr="00E7234F" w:rsidRDefault="00CB1D65" w:rsidP="00CB1D65">
      <w:pPr>
        <w:autoSpaceDE w:val="0"/>
        <w:autoSpaceDN w:val="0"/>
        <w:adjustRightInd w:val="0"/>
        <w:spacing w:after="0" w:line="240" w:lineRule="auto"/>
        <w:jc w:val="center"/>
        <w:rPr>
          <w:b/>
          <w:bCs/>
        </w:rPr>
      </w:pPr>
      <w:r>
        <w:rPr>
          <w:rFonts w:ascii="Times New Roman CYR" w:hAnsi="Times New Roman CYR" w:cs="Times New Roman CYR"/>
          <w:b/>
          <w:bCs/>
        </w:rPr>
        <w:t>внесени</w:t>
      </w:r>
      <w:r w:rsidR="00F610EE">
        <w:rPr>
          <w:rFonts w:ascii="Times New Roman CYR" w:hAnsi="Times New Roman CYR" w:cs="Times New Roman CYR"/>
          <w:b/>
          <w:bCs/>
        </w:rPr>
        <w:t>я</w:t>
      </w:r>
      <w:r>
        <w:rPr>
          <w:rFonts w:ascii="Times New Roman CYR" w:hAnsi="Times New Roman CYR" w:cs="Times New Roman CYR"/>
          <w:b/>
          <w:bCs/>
        </w:rPr>
        <w:t xml:space="preserve"> изменений в правила землепользования и застройки муниципального образования </w:t>
      </w:r>
      <w:r w:rsidRPr="00E7234F">
        <w:rPr>
          <w:b/>
          <w:bCs/>
        </w:rPr>
        <w:t>«</w:t>
      </w:r>
      <w:r>
        <w:rPr>
          <w:rFonts w:ascii="Times New Roman CYR" w:hAnsi="Times New Roman CYR" w:cs="Times New Roman CYR"/>
          <w:b/>
          <w:bCs/>
        </w:rPr>
        <w:t>Город Батайск</w:t>
      </w:r>
      <w:r w:rsidRPr="00E7234F">
        <w:rPr>
          <w:b/>
          <w:bCs/>
        </w:rPr>
        <w:t xml:space="preserve">», </w:t>
      </w:r>
    </w:p>
    <w:p w:rsidR="00CB1D65" w:rsidRDefault="009B7271" w:rsidP="00CB1D65">
      <w:pPr>
        <w:tabs>
          <w:tab w:val="left" w:pos="240"/>
        </w:tabs>
        <w:autoSpaceDE w:val="0"/>
        <w:autoSpaceDN w:val="0"/>
        <w:adjustRightInd w:val="0"/>
        <w:spacing w:after="0" w:line="240" w:lineRule="auto"/>
        <w:jc w:val="center"/>
        <w:rPr>
          <w:rFonts w:ascii="Times New Roman CYR" w:hAnsi="Times New Roman CYR" w:cs="Times New Roman CYR"/>
          <w:b/>
          <w:bCs/>
        </w:rPr>
      </w:pPr>
      <w:r>
        <w:rPr>
          <w:rFonts w:ascii="Times New Roman CYR" w:hAnsi="Times New Roman CYR" w:cs="Times New Roman CYR"/>
          <w:b/>
          <w:bCs/>
        </w:rPr>
        <w:t>утвержденные</w:t>
      </w:r>
      <w:r w:rsidR="00CB1D65">
        <w:rPr>
          <w:rFonts w:ascii="Times New Roman CYR" w:hAnsi="Times New Roman CYR" w:cs="Times New Roman CYR"/>
          <w:b/>
          <w:bCs/>
        </w:rPr>
        <w:t xml:space="preserve"> решением Батайской городской Думы от </w:t>
      </w:r>
      <w:r w:rsidR="00650C60">
        <w:rPr>
          <w:rFonts w:ascii="Times New Roman CYR" w:hAnsi="Times New Roman CYR" w:cs="Times New Roman CYR"/>
          <w:b/>
          <w:bCs/>
        </w:rPr>
        <w:t>16.12.2020</w:t>
      </w:r>
      <w:r w:rsidR="00CB1D65">
        <w:rPr>
          <w:rFonts w:ascii="Times New Roman CYR" w:hAnsi="Times New Roman CYR" w:cs="Times New Roman CYR"/>
          <w:b/>
          <w:bCs/>
        </w:rPr>
        <w:t xml:space="preserve"> года №</w:t>
      </w:r>
      <w:r w:rsidR="00650C60">
        <w:rPr>
          <w:rFonts w:ascii="Times New Roman CYR" w:hAnsi="Times New Roman CYR" w:cs="Times New Roman CYR"/>
          <w:b/>
          <w:bCs/>
        </w:rPr>
        <w:t xml:space="preserve"> 91</w:t>
      </w:r>
    </w:p>
    <w:p w:rsidR="00CB1D65" w:rsidRDefault="00CB1D65" w:rsidP="00CB1D65">
      <w:pPr>
        <w:spacing w:after="0" w:line="240" w:lineRule="auto"/>
        <w:ind w:right="15"/>
        <w:jc w:val="center"/>
        <w:rPr>
          <w:rFonts w:ascii="Times New Roman CYR" w:hAnsi="Times New Roman CYR" w:cs="Times New Roman CYR"/>
        </w:rPr>
      </w:pPr>
    </w:p>
    <w:p w:rsidR="004319D4" w:rsidRPr="004319D4" w:rsidRDefault="00701EA5" w:rsidP="00701EA5">
      <w:pPr>
        <w:tabs>
          <w:tab w:val="left" w:pos="567"/>
        </w:tabs>
        <w:spacing w:after="0" w:line="240" w:lineRule="auto"/>
        <w:jc w:val="both"/>
        <w:rPr>
          <w:rFonts w:ascii="Times New Roman" w:eastAsia="Times New Roman" w:hAnsi="Times New Roman" w:cs="Times New Roman"/>
          <w:sz w:val="24"/>
          <w:szCs w:val="24"/>
        </w:rPr>
      </w:pPr>
      <w:r>
        <w:rPr>
          <w:rFonts w:ascii="Times New Roman CYR" w:hAnsi="Times New Roman CYR" w:cs="Times New Roman CYR"/>
          <w:sz w:val="24"/>
          <w:szCs w:val="24"/>
        </w:rPr>
        <w:tab/>
      </w:r>
      <w:r w:rsidR="00942540" w:rsidRPr="004319D4">
        <w:rPr>
          <w:rFonts w:ascii="Times New Roman CYR" w:hAnsi="Times New Roman CYR" w:cs="Times New Roman CYR"/>
          <w:sz w:val="24"/>
          <w:szCs w:val="24"/>
        </w:rPr>
        <w:t>Основание для подготовки:</w:t>
      </w:r>
      <w:r w:rsidR="004319D4">
        <w:rPr>
          <w:rFonts w:ascii="Times New Roman CYR" w:hAnsi="Times New Roman CYR" w:cs="Times New Roman CYR"/>
          <w:sz w:val="24"/>
          <w:szCs w:val="24"/>
        </w:rPr>
        <w:t xml:space="preserve"> </w:t>
      </w:r>
      <w:r>
        <w:rPr>
          <w:rFonts w:ascii="Times New Roman CYR" w:hAnsi="Times New Roman CYR" w:cs="Times New Roman CYR"/>
          <w:sz w:val="24"/>
          <w:szCs w:val="24"/>
        </w:rPr>
        <w:t>п</w:t>
      </w:r>
      <w:r w:rsidR="00942540" w:rsidRPr="004319D4">
        <w:rPr>
          <w:rFonts w:ascii="Times New Roman CYR" w:hAnsi="Times New Roman CYR" w:cs="Times New Roman CYR"/>
          <w:sz w:val="24"/>
          <w:szCs w:val="24"/>
        </w:rPr>
        <w:t xml:space="preserve">остановление Администрации города Батайска от </w:t>
      </w:r>
      <w:r w:rsidR="00785AE4" w:rsidRPr="00785AE4">
        <w:rPr>
          <w:rFonts w:ascii="Times New Roman" w:hAnsi="Times New Roman" w:cs="Times New Roman"/>
          <w:sz w:val="24"/>
          <w:szCs w:val="24"/>
        </w:rPr>
        <w:t>2</w:t>
      </w:r>
      <w:r w:rsidR="00AF4EB1">
        <w:rPr>
          <w:rFonts w:ascii="Times New Roman" w:hAnsi="Times New Roman" w:cs="Times New Roman"/>
          <w:sz w:val="24"/>
          <w:szCs w:val="24"/>
        </w:rPr>
        <w:t>7.07</w:t>
      </w:r>
      <w:r w:rsidR="00785AE4" w:rsidRPr="00785AE4">
        <w:rPr>
          <w:rFonts w:ascii="Times New Roman" w:hAnsi="Times New Roman" w:cs="Times New Roman"/>
          <w:sz w:val="24"/>
          <w:szCs w:val="24"/>
        </w:rPr>
        <w:t>.20</w:t>
      </w:r>
      <w:r w:rsidR="00AF4EB1">
        <w:rPr>
          <w:rFonts w:ascii="Times New Roman" w:hAnsi="Times New Roman" w:cs="Times New Roman"/>
          <w:sz w:val="24"/>
          <w:szCs w:val="24"/>
        </w:rPr>
        <w:t xml:space="preserve">21 </w:t>
      </w:r>
      <w:r w:rsidR="00785AE4" w:rsidRPr="00785AE4">
        <w:rPr>
          <w:rFonts w:ascii="Times New Roman" w:hAnsi="Times New Roman" w:cs="Times New Roman"/>
          <w:sz w:val="24"/>
          <w:szCs w:val="24"/>
        </w:rPr>
        <w:t>№</w:t>
      </w:r>
      <w:r w:rsidR="00EC58DB">
        <w:rPr>
          <w:rFonts w:ascii="Times New Roman" w:hAnsi="Times New Roman" w:cs="Times New Roman"/>
          <w:sz w:val="24"/>
          <w:szCs w:val="24"/>
        </w:rPr>
        <w:t xml:space="preserve"> </w:t>
      </w:r>
      <w:r w:rsidR="00AF4EB1">
        <w:rPr>
          <w:rFonts w:ascii="Times New Roman" w:hAnsi="Times New Roman" w:cs="Times New Roman"/>
          <w:sz w:val="24"/>
          <w:szCs w:val="24"/>
        </w:rPr>
        <w:t>1584</w:t>
      </w:r>
      <w:r w:rsidR="00785AE4">
        <w:rPr>
          <w:sz w:val="28"/>
          <w:szCs w:val="28"/>
        </w:rPr>
        <w:t xml:space="preserve"> </w:t>
      </w:r>
      <w:r w:rsidR="004319D4" w:rsidRPr="004319D4">
        <w:rPr>
          <w:rFonts w:ascii="Times New Roman" w:hAnsi="Times New Roman" w:cs="Times New Roman"/>
          <w:sz w:val="24"/>
          <w:szCs w:val="24"/>
        </w:rPr>
        <w:t>"</w:t>
      </w:r>
      <w:r w:rsidR="00AF4EB1">
        <w:rPr>
          <w:rFonts w:ascii="Times New Roman" w:eastAsia="Times New Roman" w:hAnsi="Times New Roman" w:cs="Times New Roman"/>
          <w:sz w:val="24"/>
          <w:szCs w:val="24"/>
        </w:rPr>
        <w:t>О подготовке проекта о</w:t>
      </w:r>
      <w:r w:rsidR="004319D4" w:rsidRPr="004319D4">
        <w:rPr>
          <w:rFonts w:ascii="Times New Roman" w:eastAsia="Times New Roman" w:hAnsi="Times New Roman" w:cs="Times New Roman"/>
          <w:sz w:val="24"/>
          <w:szCs w:val="24"/>
        </w:rPr>
        <w:t xml:space="preserve"> внесени</w:t>
      </w:r>
      <w:r w:rsidR="00AF4EB1">
        <w:rPr>
          <w:rFonts w:ascii="Times New Roman" w:eastAsia="Times New Roman" w:hAnsi="Times New Roman" w:cs="Times New Roman"/>
          <w:sz w:val="24"/>
          <w:szCs w:val="24"/>
        </w:rPr>
        <w:t>я</w:t>
      </w:r>
      <w:r w:rsidR="004319D4" w:rsidRPr="004319D4">
        <w:rPr>
          <w:rFonts w:ascii="Times New Roman" w:eastAsia="Times New Roman" w:hAnsi="Times New Roman" w:cs="Times New Roman"/>
          <w:sz w:val="24"/>
          <w:szCs w:val="24"/>
        </w:rPr>
        <w:t xml:space="preserve"> изменений</w:t>
      </w:r>
      <w:r w:rsidR="004319D4">
        <w:rPr>
          <w:rFonts w:ascii="Times New Roman" w:hAnsi="Times New Roman" w:cs="Times New Roman"/>
          <w:sz w:val="24"/>
          <w:szCs w:val="24"/>
        </w:rPr>
        <w:t xml:space="preserve"> </w:t>
      </w:r>
      <w:r w:rsidR="00AF4EB1">
        <w:rPr>
          <w:rFonts w:ascii="Times New Roman" w:eastAsia="Times New Roman" w:hAnsi="Times New Roman" w:cs="Times New Roman"/>
          <w:sz w:val="24"/>
          <w:szCs w:val="24"/>
        </w:rPr>
        <w:t>в правила землепользования</w:t>
      </w:r>
      <w:r w:rsidR="004319D4" w:rsidRPr="004319D4">
        <w:rPr>
          <w:rFonts w:ascii="Times New Roman" w:eastAsia="Times New Roman" w:hAnsi="Times New Roman" w:cs="Times New Roman"/>
          <w:sz w:val="24"/>
          <w:szCs w:val="24"/>
        </w:rPr>
        <w:t xml:space="preserve"> и  застройки муниципального образования </w:t>
      </w:r>
      <w:r w:rsidR="00834FF2">
        <w:rPr>
          <w:rFonts w:ascii="Times New Roman" w:eastAsia="Times New Roman" w:hAnsi="Times New Roman" w:cs="Times New Roman"/>
          <w:sz w:val="24"/>
          <w:szCs w:val="24"/>
        </w:rPr>
        <w:t>"</w:t>
      </w:r>
      <w:r w:rsidR="004319D4" w:rsidRPr="004319D4">
        <w:rPr>
          <w:rFonts w:ascii="Times New Roman" w:eastAsia="Times New Roman" w:hAnsi="Times New Roman" w:cs="Times New Roman"/>
          <w:sz w:val="24"/>
          <w:szCs w:val="24"/>
        </w:rPr>
        <w:t>Город Батайск</w:t>
      </w:r>
      <w:r w:rsidR="00834FF2">
        <w:rPr>
          <w:rFonts w:ascii="Times New Roman" w:eastAsia="Times New Roman" w:hAnsi="Times New Roman" w:cs="Times New Roman"/>
          <w:sz w:val="24"/>
          <w:szCs w:val="24"/>
        </w:rPr>
        <w:t>"</w:t>
      </w:r>
      <w:r w:rsidR="00D97009">
        <w:rPr>
          <w:rFonts w:ascii="Times New Roman" w:eastAsia="Times New Roman" w:hAnsi="Times New Roman" w:cs="Times New Roman"/>
          <w:sz w:val="24"/>
          <w:szCs w:val="24"/>
        </w:rPr>
        <w:t>.</w:t>
      </w:r>
    </w:p>
    <w:p w:rsidR="00942540" w:rsidRPr="004319D4" w:rsidRDefault="00942540" w:rsidP="004319D4">
      <w:pPr>
        <w:spacing w:after="0" w:line="240" w:lineRule="auto"/>
        <w:jc w:val="both"/>
        <w:rPr>
          <w:rFonts w:ascii="Times New Roman CYR" w:hAnsi="Times New Roman CYR" w:cs="Times New Roman CYR"/>
          <w:sz w:val="24"/>
          <w:szCs w:val="24"/>
        </w:rPr>
      </w:pPr>
    </w:p>
    <w:p w:rsidR="00CB1D65" w:rsidRDefault="00650CEB" w:rsidP="00307FC1">
      <w:pPr>
        <w:tabs>
          <w:tab w:val="left" w:pos="240"/>
        </w:tabs>
        <w:autoSpaceDE w:val="0"/>
        <w:autoSpaceDN w:val="0"/>
        <w:adjustRightInd w:val="0"/>
        <w:spacing w:after="0" w:line="240" w:lineRule="auto"/>
        <w:ind w:firstLine="15"/>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CB1D65" w:rsidRPr="00D2305A">
        <w:rPr>
          <w:rFonts w:ascii="Times New Roman" w:hAnsi="Times New Roman" w:cs="Times New Roman"/>
          <w:sz w:val="24"/>
          <w:szCs w:val="24"/>
        </w:rPr>
        <w:t xml:space="preserve">Внести в  правила землепользования и застройки муниципального образования «Город Батайск»,  утвержденные  решением    Батайской    городской    Думы  от    </w:t>
      </w:r>
      <w:r w:rsidR="00C63F14">
        <w:rPr>
          <w:rFonts w:ascii="Times New Roman" w:hAnsi="Times New Roman" w:cs="Times New Roman"/>
          <w:sz w:val="24"/>
          <w:szCs w:val="24"/>
        </w:rPr>
        <w:t>16.12.2020</w:t>
      </w:r>
      <w:r w:rsidR="00AF4EB1">
        <w:rPr>
          <w:rFonts w:ascii="Times New Roman" w:hAnsi="Times New Roman" w:cs="Times New Roman"/>
          <w:sz w:val="24"/>
          <w:szCs w:val="24"/>
        </w:rPr>
        <w:t xml:space="preserve"> №</w:t>
      </w:r>
      <w:r w:rsidR="00EC58DB">
        <w:rPr>
          <w:rFonts w:ascii="Times New Roman" w:hAnsi="Times New Roman" w:cs="Times New Roman"/>
          <w:sz w:val="24"/>
          <w:szCs w:val="24"/>
        </w:rPr>
        <w:t xml:space="preserve"> </w:t>
      </w:r>
      <w:r w:rsidR="00C63F14">
        <w:rPr>
          <w:rFonts w:ascii="Times New Roman" w:hAnsi="Times New Roman" w:cs="Times New Roman"/>
          <w:sz w:val="24"/>
          <w:szCs w:val="24"/>
        </w:rPr>
        <w:t>91</w:t>
      </w:r>
      <w:r w:rsidR="00F20163">
        <w:rPr>
          <w:rFonts w:ascii="Times New Roman" w:hAnsi="Times New Roman" w:cs="Times New Roman"/>
          <w:sz w:val="24"/>
          <w:szCs w:val="24"/>
        </w:rPr>
        <w:t xml:space="preserve"> </w:t>
      </w:r>
      <w:r w:rsidR="00CB1D65" w:rsidRPr="00D2305A">
        <w:rPr>
          <w:rFonts w:ascii="Times New Roman" w:hAnsi="Times New Roman" w:cs="Times New Roman"/>
          <w:sz w:val="24"/>
          <w:szCs w:val="24"/>
        </w:rPr>
        <w:t>следующие изменения:</w:t>
      </w:r>
    </w:p>
    <w:p w:rsidR="00650CEB" w:rsidRDefault="00650CEB" w:rsidP="00307FC1">
      <w:pPr>
        <w:tabs>
          <w:tab w:val="left" w:pos="240"/>
        </w:tabs>
        <w:autoSpaceDE w:val="0"/>
        <w:autoSpaceDN w:val="0"/>
        <w:adjustRightInd w:val="0"/>
        <w:spacing w:after="0" w:line="240" w:lineRule="auto"/>
        <w:ind w:firstLine="15"/>
        <w:jc w:val="both"/>
        <w:rPr>
          <w:rFonts w:ascii="Times New Roman" w:hAnsi="Times New Roman" w:cs="Times New Roman"/>
          <w:sz w:val="24"/>
          <w:szCs w:val="24"/>
        </w:rPr>
      </w:pPr>
    </w:p>
    <w:p w:rsidR="00650CEB" w:rsidRPr="00650CEB" w:rsidRDefault="00650CEB" w:rsidP="00307FC1">
      <w:pPr>
        <w:tabs>
          <w:tab w:val="left" w:pos="240"/>
        </w:tabs>
        <w:autoSpaceDE w:val="0"/>
        <w:autoSpaceDN w:val="0"/>
        <w:adjustRightInd w:val="0"/>
        <w:spacing w:after="0" w:line="240" w:lineRule="auto"/>
        <w:ind w:firstLine="15"/>
        <w:jc w:val="both"/>
        <w:rPr>
          <w:rFonts w:ascii="Times New Roman" w:hAnsi="Times New Roman" w:cs="Times New Roman"/>
          <w:sz w:val="24"/>
          <w:szCs w:val="24"/>
        </w:rPr>
      </w:pPr>
      <w:r>
        <w:rPr>
          <w:rFonts w:ascii="Times New Roman" w:hAnsi="Times New Roman" w:cs="Times New Roman"/>
          <w:sz w:val="24"/>
          <w:szCs w:val="24"/>
        </w:rPr>
        <w:tab/>
      </w:r>
      <w:r w:rsidRPr="00650CEB">
        <w:rPr>
          <w:rFonts w:ascii="Times New Roman" w:hAnsi="Times New Roman" w:cs="Times New Roman"/>
          <w:b/>
          <w:sz w:val="24"/>
          <w:szCs w:val="24"/>
        </w:rPr>
        <w:t xml:space="preserve">     1.</w:t>
      </w:r>
      <w:r>
        <w:rPr>
          <w:rFonts w:ascii="Times New Roman" w:hAnsi="Times New Roman" w:cs="Times New Roman"/>
          <w:sz w:val="24"/>
          <w:szCs w:val="24"/>
        </w:rPr>
        <w:t xml:space="preserve"> </w:t>
      </w:r>
      <w:r w:rsidR="00E85AC5">
        <w:rPr>
          <w:rFonts w:ascii="Times New Roman" w:hAnsi="Times New Roman" w:cs="Times New Roman"/>
          <w:sz w:val="24"/>
          <w:szCs w:val="24"/>
        </w:rPr>
        <w:t>В</w:t>
      </w:r>
      <w:r w:rsidR="00065AC4">
        <w:rPr>
          <w:rFonts w:ascii="Times New Roman" w:hAnsi="Times New Roman" w:cs="Times New Roman"/>
          <w:sz w:val="24"/>
          <w:szCs w:val="24"/>
        </w:rPr>
        <w:t>езде а</w:t>
      </w:r>
      <w:r>
        <w:rPr>
          <w:rFonts w:ascii="Times New Roman" w:hAnsi="Times New Roman" w:cs="Times New Roman"/>
          <w:sz w:val="24"/>
          <w:szCs w:val="24"/>
        </w:rPr>
        <w:t xml:space="preserve">ббревиатуру </w:t>
      </w:r>
      <w:r w:rsidR="00065AC4">
        <w:rPr>
          <w:rFonts w:ascii="Times New Roman" w:hAnsi="Times New Roman" w:cs="Times New Roman"/>
          <w:sz w:val="24"/>
          <w:szCs w:val="24"/>
        </w:rPr>
        <w:t>"</w:t>
      </w:r>
      <w:r>
        <w:rPr>
          <w:rFonts w:ascii="Times New Roman" w:hAnsi="Times New Roman" w:cs="Times New Roman"/>
          <w:sz w:val="24"/>
          <w:szCs w:val="24"/>
        </w:rPr>
        <w:t>П.1</w:t>
      </w:r>
      <w:r w:rsidR="00065AC4">
        <w:rPr>
          <w:rFonts w:ascii="Times New Roman" w:hAnsi="Times New Roman" w:cs="Times New Roman"/>
          <w:sz w:val="24"/>
          <w:szCs w:val="24"/>
        </w:rPr>
        <w:t xml:space="preserve">" </w:t>
      </w:r>
      <w:r w:rsidR="00E85AC5">
        <w:rPr>
          <w:rFonts w:ascii="Times New Roman" w:hAnsi="Times New Roman" w:cs="Times New Roman"/>
          <w:sz w:val="24"/>
          <w:szCs w:val="24"/>
        </w:rPr>
        <w:t xml:space="preserve"> заменить </w:t>
      </w:r>
      <w:r w:rsidR="00065AC4">
        <w:rPr>
          <w:rFonts w:ascii="Times New Roman" w:hAnsi="Times New Roman" w:cs="Times New Roman"/>
          <w:sz w:val="24"/>
          <w:szCs w:val="24"/>
        </w:rPr>
        <w:t>на аббревиатуру "П.</w:t>
      </w:r>
      <w:r w:rsidR="00D31927">
        <w:rPr>
          <w:rFonts w:ascii="Times New Roman" w:hAnsi="Times New Roman" w:cs="Times New Roman"/>
          <w:sz w:val="24"/>
          <w:szCs w:val="24"/>
        </w:rPr>
        <w:t>1/1</w:t>
      </w:r>
      <w:r w:rsidR="00E85AC5">
        <w:rPr>
          <w:rFonts w:ascii="Times New Roman" w:hAnsi="Times New Roman" w:cs="Times New Roman"/>
          <w:sz w:val="24"/>
          <w:szCs w:val="24"/>
        </w:rPr>
        <w:t>; П.1/2"; аббревиатуру "П.2" заменить на аббревиатуру "П.2/1; П.2/2".</w:t>
      </w:r>
    </w:p>
    <w:p w:rsidR="003675C9" w:rsidRDefault="003675C9" w:rsidP="00307FC1">
      <w:pPr>
        <w:tabs>
          <w:tab w:val="left" w:pos="240"/>
        </w:tabs>
        <w:autoSpaceDE w:val="0"/>
        <w:autoSpaceDN w:val="0"/>
        <w:adjustRightInd w:val="0"/>
        <w:spacing w:after="0" w:line="240" w:lineRule="auto"/>
        <w:ind w:firstLine="15"/>
        <w:jc w:val="both"/>
        <w:rPr>
          <w:rFonts w:ascii="Times New Roman" w:hAnsi="Times New Roman" w:cs="Times New Roman"/>
          <w:sz w:val="24"/>
          <w:szCs w:val="24"/>
        </w:rPr>
      </w:pPr>
    </w:p>
    <w:p w:rsidR="003675C9" w:rsidRDefault="003675C9" w:rsidP="00307FC1">
      <w:pPr>
        <w:tabs>
          <w:tab w:val="left" w:pos="240"/>
        </w:tabs>
        <w:autoSpaceDE w:val="0"/>
        <w:autoSpaceDN w:val="0"/>
        <w:adjustRightInd w:val="0"/>
        <w:spacing w:after="0" w:line="240" w:lineRule="auto"/>
        <w:ind w:firstLine="15"/>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0678B4">
        <w:rPr>
          <w:rFonts w:ascii="Times New Roman" w:hAnsi="Times New Roman" w:cs="Times New Roman"/>
          <w:b/>
          <w:sz w:val="24"/>
          <w:szCs w:val="24"/>
        </w:rPr>
        <w:t>2</w:t>
      </w:r>
      <w:r w:rsidRPr="006971A5">
        <w:rPr>
          <w:rFonts w:ascii="Times New Roman" w:hAnsi="Times New Roman" w:cs="Times New Roman"/>
          <w:sz w:val="24"/>
          <w:szCs w:val="24"/>
        </w:rPr>
        <w:t xml:space="preserve">. </w:t>
      </w:r>
      <w:r w:rsidR="002E132F" w:rsidRPr="006971A5">
        <w:rPr>
          <w:rFonts w:ascii="Times New Roman" w:hAnsi="Times New Roman" w:cs="Times New Roman"/>
          <w:sz w:val="24"/>
          <w:szCs w:val="24"/>
        </w:rPr>
        <w:t xml:space="preserve"> </w:t>
      </w:r>
      <w:r w:rsidR="002E132F" w:rsidRPr="006A674A">
        <w:rPr>
          <w:rFonts w:ascii="Times New Roman" w:hAnsi="Times New Roman" w:cs="Times New Roman"/>
          <w:b/>
          <w:sz w:val="24"/>
          <w:szCs w:val="24"/>
        </w:rPr>
        <w:t>В главе 2</w:t>
      </w:r>
      <w:r w:rsidR="002E132F" w:rsidRPr="006971A5">
        <w:rPr>
          <w:rFonts w:ascii="Times New Roman" w:hAnsi="Times New Roman" w:cs="Times New Roman"/>
          <w:sz w:val="24"/>
          <w:szCs w:val="24"/>
        </w:rPr>
        <w:t>,</w:t>
      </w:r>
      <w:r w:rsidR="002E132F">
        <w:rPr>
          <w:rFonts w:ascii="Times New Roman" w:hAnsi="Times New Roman" w:cs="Times New Roman"/>
          <w:sz w:val="24"/>
          <w:szCs w:val="24"/>
        </w:rPr>
        <w:t xml:space="preserve"> </w:t>
      </w:r>
      <w:r w:rsidR="002E132F">
        <w:rPr>
          <w:rFonts w:ascii="Times New Roman" w:hAnsi="Times New Roman" w:cs="Times New Roman"/>
          <w:b/>
          <w:sz w:val="24"/>
          <w:szCs w:val="24"/>
        </w:rPr>
        <w:t>п</w:t>
      </w:r>
      <w:r w:rsidR="002E132F" w:rsidRPr="002E132F">
        <w:rPr>
          <w:rFonts w:ascii="Times New Roman" w:hAnsi="Times New Roman" w:cs="Times New Roman"/>
          <w:b/>
          <w:sz w:val="24"/>
          <w:szCs w:val="24"/>
        </w:rPr>
        <w:t>одпункт 5</w:t>
      </w:r>
      <w:r w:rsidR="002E132F">
        <w:rPr>
          <w:rFonts w:ascii="Times New Roman" w:hAnsi="Times New Roman" w:cs="Times New Roman"/>
          <w:sz w:val="24"/>
          <w:szCs w:val="24"/>
        </w:rPr>
        <w:t xml:space="preserve"> </w:t>
      </w:r>
      <w:r w:rsidR="002E132F">
        <w:rPr>
          <w:rFonts w:ascii="Times New Roman" w:hAnsi="Times New Roman" w:cs="Times New Roman"/>
          <w:b/>
          <w:sz w:val="24"/>
          <w:szCs w:val="24"/>
        </w:rPr>
        <w:t>с</w:t>
      </w:r>
      <w:r w:rsidRPr="003675C9">
        <w:rPr>
          <w:rFonts w:ascii="Times New Roman" w:hAnsi="Times New Roman" w:cs="Times New Roman"/>
          <w:b/>
          <w:sz w:val="24"/>
          <w:szCs w:val="24"/>
        </w:rPr>
        <w:t>тать</w:t>
      </w:r>
      <w:r w:rsidR="002E132F">
        <w:rPr>
          <w:rFonts w:ascii="Times New Roman" w:hAnsi="Times New Roman" w:cs="Times New Roman"/>
          <w:b/>
          <w:sz w:val="24"/>
          <w:szCs w:val="24"/>
        </w:rPr>
        <w:t xml:space="preserve">и </w:t>
      </w:r>
      <w:r w:rsidRPr="003675C9">
        <w:rPr>
          <w:rFonts w:ascii="Times New Roman" w:hAnsi="Times New Roman" w:cs="Times New Roman"/>
          <w:b/>
          <w:sz w:val="24"/>
          <w:szCs w:val="24"/>
        </w:rPr>
        <w:t>6</w:t>
      </w:r>
      <w:r w:rsidR="004F4942">
        <w:rPr>
          <w:rFonts w:ascii="Times New Roman" w:hAnsi="Times New Roman" w:cs="Times New Roman"/>
          <w:b/>
          <w:sz w:val="24"/>
          <w:szCs w:val="24"/>
        </w:rPr>
        <w:t xml:space="preserve">  </w:t>
      </w:r>
      <w:r w:rsidR="002E132F" w:rsidRPr="002E132F">
        <w:rPr>
          <w:rFonts w:ascii="Times New Roman" w:hAnsi="Times New Roman" w:cs="Times New Roman"/>
          <w:sz w:val="24"/>
          <w:szCs w:val="24"/>
        </w:rPr>
        <w:t>"</w:t>
      </w:r>
      <w:r w:rsidR="002E132F" w:rsidRPr="002E132F">
        <w:rPr>
          <w:rFonts w:ascii="Times New Roman" w:eastAsia="Calibri" w:hAnsi="Times New Roman" w:cs="Times New Roman"/>
          <w:sz w:val="24"/>
          <w:szCs w:val="24"/>
        </w:rPr>
        <w:t>Общие положения о планировке территории"</w:t>
      </w:r>
      <w:r w:rsidR="002E132F">
        <w:rPr>
          <w:rFonts w:ascii="Times New Roman" w:eastAsia="Calibri" w:hAnsi="Times New Roman" w:cs="Times New Roman"/>
          <w:sz w:val="24"/>
          <w:szCs w:val="24"/>
        </w:rPr>
        <w:t xml:space="preserve"> дополнить пунктом </w:t>
      </w:r>
      <w:r w:rsidR="006971A5">
        <w:rPr>
          <w:rFonts w:ascii="Times New Roman" w:eastAsia="Calibri" w:hAnsi="Times New Roman" w:cs="Times New Roman"/>
          <w:sz w:val="24"/>
          <w:szCs w:val="24"/>
        </w:rPr>
        <w:t xml:space="preserve">7) </w:t>
      </w:r>
      <w:r w:rsidR="002E132F">
        <w:rPr>
          <w:rFonts w:ascii="Times New Roman" w:eastAsia="Calibri" w:hAnsi="Times New Roman" w:cs="Times New Roman"/>
          <w:sz w:val="24"/>
          <w:szCs w:val="24"/>
        </w:rPr>
        <w:t xml:space="preserve">следующего содержания: </w:t>
      </w:r>
      <w:r w:rsidR="006971A5">
        <w:rPr>
          <w:rFonts w:ascii="Times New Roman" w:eastAsia="Calibri" w:hAnsi="Times New Roman" w:cs="Times New Roman"/>
          <w:sz w:val="24"/>
          <w:szCs w:val="24"/>
        </w:rPr>
        <w:t xml:space="preserve"> </w:t>
      </w:r>
    </w:p>
    <w:p w:rsidR="006971A5" w:rsidRDefault="006971A5" w:rsidP="00307FC1">
      <w:pPr>
        <w:tabs>
          <w:tab w:val="left" w:pos="240"/>
        </w:tabs>
        <w:autoSpaceDE w:val="0"/>
        <w:autoSpaceDN w:val="0"/>
        <w:adjustRightInd w:val="0"/>
        <w:spacing w:after="0" w:line="240" w:lineRule="auto"/>
        <w:ind w:firstLine="15"/>
        <w:jc w:val="both"/>
        <w:rPr>
          <w:rFonts w:ascii="Times New Roman" w:eastAsia="Calibri" w:hAnsi="Times New Roman" w:cs="Times New Roman"/>
          <w:sz w:val="24"/>
          <w:szCs w:val="24"/>
        </w:rPr>
      </w:pPr>
    </w:p>
    <w:p w:rsidR="006A674A" w:rsidRDefault="006971A5" w:rsidP="006A674A">
      <w:pPr>
        <w:tabs>
          <w:tab w:val="left" w:pos="240"/>
        </w:tabs>
        <w:autoSpaceDE w:val="0"/>
        <w:autoSpaceDN w:val="0"/>
        <w:adjustRightInd w:val="0"/>
        <w:spacing w:after="0" w:line="240" w:lineRule="auto"/>
        <w:ind w:firstLine="15"/>
        <w:jc w:val="both"/>
        <w:rPr>
          <w:rFonts w:ascii="Times New Roman" w:eastAsia="Calibri" w:hAnsi="Times New Roman" w:cs="Times New Roman"/>
          <w:sz w:val="24"/>
          <w:szCs w:val="24"/>
        </w:rPr>
      </w:pPr>
      <w:r>
        <w:rPr>
          <w:rFonts w:ascii="Times New Roman" w:eastAsia="Calibri" w:hAnsi="Times New Roman" w:cs="Times New Roman"/>
          <w:sz w:val="24"/>
          <w:szCs w:val="24"/>
        </w:rPr>
        <w:t>"7) указанных в пункте 7 статьи 47 настоящих Правил."</w:t>
      </w:r>
      <w:bookmarkStart w:id="0" w:name="_Toc29914537"/>
      <w:bookmarkStart w:id="1" w:name="_Toc57370499"/>
    </w:p>
    <w:p w:rsidR="006A674A" w:rsidRDefault="006A674A" w:rsidP="006A674A">
      <w:pPr>
        <w:tabs>
          <w:tab w:val="left" w:pos="240"/>
        </w:tabs>
        <w:autoSpaceDE w:val="0"/>
        <w:autoSpaceDN w:val="0"/>
        <w:adjustRightInd w:val="0"/>
        <w:spacing w:after="0" w:line="240" w:lineRule="auto"/>
        <w:ind w:firstLine="15"/>
        <w:jc w:val="both"/>
        <w:rPr>
          <w:rFonts w:ascii="Times New Roman" w:eastAsia="Calibri" w:hAnsi="Times New Roman" w:cs="Times New Roman"/>
          <w:sz w:val="24"/>
          <w:szCs w:val="24"/>
        </w:rPr>
      </w:pPr>
    </w:p>
    <w:p w:rsidR="00A02274" w:rsidRDefault="000678B4" w:rsidP="000678B4">
      <w:pPr>
        <w:tabs>
          <w:tab w:val="left" w:pos="567"/>
        </w:tabs>
        <w:autoSpaceDE w:val="0"/>
        <w:autoSpaceDN w:val="0"/>
        <w:adjustRightInd w:val="0"/>
        <w:spacing w:after="0" w:line="240" w:lineRule="auto"/>
        <w:ind w:firstLine="15"/>
        <w:jc w:val="both"/>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ab/>
        <w:t xml:space="preserve"> 3</w:t>
      </w:r>
      <w:r w:rsidR="00A02274" w:rsidRPr="006971A5">
        <w:rPr>
          <w:rFonts w:ascii="Times New Roman" w:eastAsia="Times New Roman" w:hAnsi="Times New Roman" w:cs="Times New Roman"/>
          <w:b/>
          <w:color w:val="000000"/>
          <w:sz w:val="24"/>
          <w:szCs w:val="24"/>
        </w:rPr>
        <w:t xml:space="preserve">. </w:t>
      </w:r>
      <w:r w:rsidR="006971A5" w:rsidRPr="006971A5">
        <w:rPr>
          <w:rFonts w:ascii="Times New Roman" w:eastAsia="Times New Roman" w:hAnsi="Times New Roman" w:cs="Times New Roman"/>
          <w:b/>
          <w:color w:val="000000"/>
          <w:sz w:val="24"/>
          <w:szCs w:val="24"/>
        </w:rPr>
        <w:t xml:space="preserve">В главе 3, </w:t>
      </w:r>
      <w:r w:rsidR="006971A5">
        <w:rPr>
          <w:rFonts w:ascii="Times New Roman" w:eastAsia="Times New Roman" w:hAnsi="Times New Roman" w:cs="Times New Roman"/>
          <w:b/>
          <w:color w:val="000000"/>
          <w:sz w:val="24"/>
          <w:szCs w:val="24"/>
        </w:rPr>
        <w:t>с</w:t>
      </w:r>
      <w:r w:rsidR="00A02274" w:rsidRPr="00A02274">
        <w:rPr>
          <w:rFonts w:ascii="Times New Roman" w:eastAsia="Times New Roman" w:hAnsi="Times New Roman" w:cs="Times New Roman"/>
          <w:b/>
          <w:color w:val="000000"/>
          <w:sz w:val="24"/>
          <w:szCs w:val="24"/>
        </w:rPr>
        <w:t>татью 10</w:t>
      </w:r>
      <w:r w:rsidR="003A63B7" w:rsidRPr="003A63B7">
        <w:rPr>
          <w:rFonts w:ascii="Times New Roman" w:eastAsia="Calibri" w:hAnsi="Times New Roman" w:cs="Times New Roman"/>
          <w:b/>
          <w:sz w:val="24"/>
          <w:szCs w:val="24"/>
        </w:rPr>
        <w:t xml:space="preserve"> </w:t>
      </w:r>
      <w:r w:rsidR="003A63B7" w:rsidRPr="004F4942">
        <w:rPr>
          <w:rFonts w:ascii="Times New Roman" w:eastAsia="Calibri" w:hAnsi="Times New Roman" w:cs="Times New Roman"/>
          <w:sz w:val="24"/>
          <w:szCs w:val="24"/>
        </w:rPr>
        <w:t>"</w:t>
      </w:r>
      <w:r w:rsidR="003A63B7" w:rsidRPr="003A63B7">
        <w:rPr>
          <w:rFonts w:ascii="Times New Roman" w:eastAsia="Calibri" w:hAnsi="Times New Roman" w:cs="Times New Roman"/>
          <w:sz w:val="24"/>
          <w:szCs w:val="24"/>
        </w:rPr>
        <w:t>Предоставление разрешений на условно разрешённый вид использования земельного участка или объекта капитального строительства</w:t>
      </w:r>
      <w:r w:rsidR="003A63B7">
        <w:rPr>
          <w:rFonts w:ascii="Times New Roman" w:eastAsia="Calibri" w:hAnsi="Times New Roman" w:cs="Times New Roman"/>
          <w:sz w:val="24"/>
          <w:szCs w:val="24"/>
        </w:rPr>
        <w:t>" дополнить пунктом 9 следующего содержания:</w:t>
      </w:r>
    </w:p>
    <w:p w:rsidR="003A63B7" w:rsidRDefault="003A63B7" w:rsidP="006A674A">
      <w:pPr>
        <w:pStyle w:val="Standard"/>
        <w:keepNext/>
        <w:spacing w:before="0" w:after="0" w:line="240" w:lineRule="auto"/>
        <w:ind w:firstLine="567"/>
        <w:jc w:val="both"/>
        <w:outlineLvl w:val="0"/>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w:t>
      </w:r>
      <w:r w:rsidR="006971A5">
        <w:rPr>
          <w:rFonts w:ascii="Times New Roman" w:eastAsia="Calibri" w:hAnsi="Times New Roman" w:cs="Times New Roman"/>
          <w:sz w:val="24"/>
          <w:szCs w:val="24"/>
        </w:rPr>
        <w:t xml:space="preserve">9. </w:t>
      </w:r>
      <w:r>
        <w:rPr>
          <w:rFonts w:ascii="Times New Roman" w:eastAsia="Calibri" w:hAnsi="Times New Roman" w:cs="Times New Roman"/>
          <w:sz w:val="24"/>
          <w:szCs w:val="24"/>
        </w:rPr>
        <w:t>В случае обращения за предоставлением разрешения на условно разрешенный вид использования земельного участка "</w:t>
      </w:r>
      <w:r w:rsidR="00594BA9">
        <w:rPr>
          <w:rFonts w:ascii="Times New Roman" w:eastAsia="Calibri" w:hAnsi="Times New Roman" w:cs="Times New Roman"/>
          <w:sz w:val="24"/>
          <w:szCs w:val="24"/>
        </w:rPr>
        <w:t>2.5 Среднеэтажная жилая застройка"  и (или) "</w:t>
      </w:r>
      <w:r w:rsidR="00594BA9" w:rsidRPr="00106AAC">
        <w:rPr>
          <w:rFonts w:ascii="Times New Roman" w:hAnsi="Times New Roman" w:cs="Times New Roman"/>
          <w:color w:val="000000"/>
          <w:sz w:val="24"/>
          <w:szCs w:val="24"/>
        </w:rPr>
        <w:t>2.6 Многоэтажная жилая застройка (высотная застройка)</w:t>
      </w:r>
      <w:r w:rsidR="00594BA9">
        <w:rPr>
          <w:rFonts w:ascii="Times New Roman" w:hAnsi="Times New Roman" w:cs="Times New Roman"/>
          <w:color w:val="000000"/>
          <w:sz w:val="24"/>
          <w:szCs w:val="24"/>
        </w:rPr>
        <w:t>" заинтересованному лицу необходимо представить в Комиссию по землепользованию и застройке муниципального образования "Город Батайск"</w:t>
      </w:r>
      <w:r w:rsidR="00036EE1">
        <w:rPr>
          <w:rFonts w:ascii="Times New Roman" w:hAnsi="Times New Roman" w:cs="Times New Roman"/>
          <w:color w:val="000000"/>
          <w:sz w:val="24"/>
          <w:szCs w:val="24"/>
        </w:rPr>
        <w:t xml:space="preserve"> </w:t>
      </w:r>
      <w:r w:rsidR="00594BA9">
        <w:rPr>
          <w:rFonts w:ascii="Times New Roman" w:hAnsi="Times New Roman" w:cs="Times New Roman"/>
          <w:color w:val="000000"/>
          <w:sz w:val="24"/>
          <w:szCs w:val="24"/>
        </w:rPr>
        <w:t xml:space="preserve">проект планировки и проект межевания территории  </w:t>
      </w:r>
      <w:r w:rsidR="00036EE1">
        <w:rPr>
          <w:rFonts w:ascii="Times New Roman" w:hAnsi="Times New Roman" w:cs="Times New Roman"/>
          <w:color w:val="000000"/>
          <w:sz w:val="24"/>
          <w:szCs w:val="24"/>
        </w:rPr>
        <w:t>в границах элемента планировочной структуры, обосновывающий возможность использования запрашиваемого вида разрешенного использования".</w:t>
      </w:r>
    </w:p>
    <w:p w:rsidR="00BB7D75" w:rsidRDefault="000678B4" w:rsidP="00624D20">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eastAsia="ru-RU"/>
        </w:rPr>
        <w:t>4</w:t>
      </w:r>
      <w:r w:rsidR="00BB7D75" w:rsidRPr="006971A5">
        <w:rPr>
          <w:rFonts w:ascii="Times New Roman" w:eastAsia="Times New Roman" w:hAnsi="Times New Roman" w:cs="Times New Roman"/>
          <w:b/>
          <w:color w:val="000000"/>
          <w:sz w:val="24"/>
          <w:szCs w:val="24"/>
          <w:lang w:eastAsia="ru-RU"/>
        </w:rPr>
        <w:t>.</w:t>
      </w:r>
      <w:r w:rsidR="00BB7D75">
        <w:rPr>
          <w:rFonts w:ascii="Times New Roman" w:eastAsia="Times New Roman" w:hAnsi="Times New Roman" w:cs="Times New Roman"/>
          <w:color w:val="000000"/>
          <w:sz w:val="24"/>
          <w:szCs w:val="24"/>
          <w:lang w:eastAsia="ru-RU"/>
        </w:rPr>
        <w:t xml:space="preserve"> </w:t>
      </w:r>
      <w:r w:rsidR="00914A32" w:rsidRPr="00914A32">
        <w:rPr>
          <w:rFonts w:ascii="Times New Roman" w:eastAsia="Times New Roman" w:hAnsi="Times New Roman" w:cs="Times New Roman"/>
          <w:b/>
          <w:color w:val="000000"/>
          <w:sz w:val="24"/>
          <w:szCs w:val="24"/>
          <w:lang w:eastAsia="ru-RU"/>
        </w:rPr>
        <w:t>В главе 6,</w:t>
      </w:r>
      <w:r w:rsidR="00914A32">
        <w:rPr>
          <w:rFonts w:ascii="Times New Roman" w:eastAsia="Times New Roman" w:hAnsi="Times New Roman" w:cs="Times New Roman"/>
          <w:color w:val="000000"/>
          <w:sz w:val="24"/>
          <w:szCs w:val="24"/>
          <w:lang w:eastAsia="ru-RU"/>
        </w:rPr>
        <w:t xml:space="preserve"> </w:t>
      </w:r>
      <w:r w:rsidR="00914A32">
        <w:rPr>
          <w:rFonts w:ascii="Times New Roman" w:eastAsia="Times New Roman" w:hAnsi="Times New Roman" w:cs="Times New Roman"/>
          <w:b/>
          <w:color w:val="000000"/>
          <w:sz w:val="24"/>
          <w:szCs w:val="24"/>
          <w:lang w:eastAsia="ru-RU"/>
        </w:rPr>
        <w:t>с</w:t>
      </w:r>
      <w:r w:rsidR="00BB7D75" w:rsidRPr="00BB7D75">
        <w:rPr>
          <w:rFonts w:ascii="Times New Roman" w:eastAsia="Times New Roman" w:hAnsi="Times New Roman" w:cs="Times New Roman"/>
          <w:b/>
          <w:color w:val="000000"/>
          <w:sz w:val="24"/>
          <w:szCs w:val="24"/>
          <w:lang w:eastAsia="ru-RU"/>
        </w:rPr>
        <w:t>татью 23</w:t>
      </w:r>
      <w:r w:rsidR="00BB7D75">
        <w:rPr>
          <w:rFonts w:ascii="Times New Roman" w:eastAsia="Times New Roman" w:hAnsi="Times New Roman" w:cs="Times New Roman"/>
          <w:b/>
          <w:color w:val="000000"/>
          <w:sz w:val="24"/>
          <w:szCs w:val="24"/>
          <w:lang w:eastAsia="ru-RU"/>
        </w:rPr>
        <w:t xml:space="preserve"> </w:t>
      </w:r>
      <w:r w:rsidR="00BB7D75" w:rsidRPr="00BB7D75">
        <w:rPr>
          <w:rFonts w:ascii="Times New Roman" w:eastAsia="Times New Roman" w:hAnsi="Times New Roman" w:cs="Times New Roman"/>
          <w:color w:val="000000"/>
          <w:sz w:val="24"/>
          <w:szCs w:val="24"/>
          <w:lang w:eastAsia="ru-RU"/>
        </w:rPr>
        <w:t>"</w:t>
      </w:r>
      <w:r w:rsidR="00BB7D75" w:rsidRPr="00BB7D75">
        <w:rPr>
          <w:rFonts w:ascii="Times New Roman" w:eastAsia="Calibri" w:hAnsi="Times New Roman" w:cs="Times New Roman"/>
          <w:sz w:val="24"/>
          <w:szCs w:val="24"/>
        </w:rPr>
        <w:t>Особенности применения отдельных предельных параметров</w:t>
      </w:r>
      <w:r w:rsidR="00BB7D75">
        <w:rPr>
          <w:rFonts w:ascii="Times New Roman" w:eastAsia="Calibri" w:hAnsi="Times New Roman" w:cs="Times New Roman"/>
          <w:sz w:val="24"/>
          <w:szCs w:val="24"/>
        </w:rPr>
        <w:t>" дополнить пунктом 11 следующего содержания:</w:t>
      </w:r>
    </w:p>
    <w:p w:rsidR="00BB7D75" w:rsidRDefault="00BB7D75" w:rsidP="00624D20">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w:t>
      </w:r>
      <w:r w:rsidR="006971A5">
        <w:rPr>
          <w:rFonts w:ascii="Times New Roman" w:eastAsia="Calibri" w:hAnsi="Times New Roman" w:cs="Times New Roman"/>
          <w:sz w:val="24"/>
          <w:szCs w:val="24"/>
        </w:rPr>
        <w:t xml:space="preserve">11. </w:t>
      </w:r>
      <w:r>
        <w:rPr>
          <w:rFonts w:ascii="Times New Roman" w:eastAsia="Calibri" w:hAnsi="Times New Roman" w:cs="Times New Roman"/>
          <w:sz w:val="24"/>
          <w:szCs w:val="24"/>
        </w:rPr>
        <w:t>В случае изъятия земельных участков для государственных или муниципальных нужд</w:t>
      </w:r>
      <w:r w:rsidR="00412EED">
        <w:rPr>
          <w:rFonts w:ascii="Times New Roman" w:eastAsia="Calibri" w:hAnsi="Times New Roman" w:cs="Times New Roman"/>
          <w:sz w:val="24"/>
          <w:szCs w:val="24"/>
        </w:rPr>
        <w:t xml:space="preserve"> с целью размещения объектов местного, регионального и федерального значения,</w:t>
      </w:r>
      <w:r>
        <w:rPr>
          <w:rFonts w:ascii="Times New Roman" w:eastAsia="Calibri" w:hAnsi="Times New Roman" w:cs="Times New Roman"/>
          <w:sz w:val="24"/>
          <w:szCs w:val="24"/>
        </w:rPr>
        <w:t xml:space="preserve"> площадь образуе</w:t>
      </w:r>
      <w:r w:rsidR="00EC58DB">
        <w:rPr>
          <w:rFonts w:ascii="Times New Roman" w:eastAsia="Calibri" w:hAnsi="Times New Roman" w:cs="Times New Roman"/>
          <w:sz w:val="24"/>
          <w:szCs w:val="24"/>
        </w:rPr>
        <w:t>мых земельных участков не регламентируется".</w:t>
      </w:r>
    </w:p>
    <w:bookmarkEnd w:id="0"/>
    <w:bookmarkEnd w:id="1"/>
    <w:p w:rsidR="00CA2DD7" w:rsidRDefault="000678B4" w:rsidP="00624D20">
      <w:pPr>
        <w:pStyle w:val="Standard"/>
        <w:keepNext/>
        <w:spacing w:before="240" w:after="60" w:line="240" w:lineRule="auto"/>
        <w:ind w:firstLine="567"/>
        <w:jc w:val="both"/>
        <w:outlineLvl w:val="0"/>
        <w:rPr>
          <w:rFonts w:ascii="Times New Roman" w:eastAsia="Times New Roman" w:hAnsi="Times New Roman"/>
          <w:sz w:val="24"/>
          <w:szCs w:val="24"/>
          <w:lang w:eastAsia="ru-RU"/>
        </w:rPr>
      </w:pPr>
      <w:r>
        <w:rPr>
          <w:rFonts w:ascii="Times New Roman" w:eastAsia="Times New Roman" w:hAnsi="Times New Roman"/>
          <w:b/>
          <w:sz w:val="24"/>
          <w:szCs w:val="24"/>
          <w:lang w:eastAsia="ru-RU"/>
        </w:rPr>
        <w:t>5</w:t>
      </w:r>
      <w:r w:rsidR="00CA2DD7" w:rsidRPr="00914A32">
        <w:rPr>
          <w:rFonts w:ascii="Times New Roman" w:eastAsia="Times New Roman" w:hAnsi="Times New Roman"/>
          <w:b/>
          <w:sz w:val="24"/>
          <w:szCs w:val="24"/>
          <w:lang w:eastAsia="ru-RU"/>
        </w:rPr>
        <w:t>.</w:t>
      </w:r>
      <w:r w:rsidR="00CA2DD7">
        <w:rPr>
          <w:rFonts w:ascii="Times New Roman" w:eastAsia="Times New Roman" w:hAnsi="Times New Roman"/>
          <w:sz w:val="24"/>
          <w:szCs w:val="24"/>
          <w:lang w:eastAsia="ru-RU"/>
        </w:rPr>
        <w:t xml:space="preserve"> </w:t>
      </w:r>
      <w:r w:rsidR="00FD0F5F" w:rsidRPr="00FD0F5F">
        <w:rPr>
          <w:rFonts w:ascii="Times New Roman" w:eastAsia="Times New Roman" w:hAnsi="Times New Roman"/>
          <w:b/>
          <w:sz w:val="24"/>
          <w:szCs w:val="24"/>
          <w:lang w:eastAsia="ru-RU"/>
        </w:rPr>
        <w:t>Главу 6</w:t>
      </w:r>
      <w:r w:rsidR="00FD0F5F">
        <w:rPr>
          <w:rFonts w:ascii="Times New Roman" w:eastAsia="Times New Roman" w:hAnsi="Times New Roman"/>
          <w:sz w:val="24"/>
          <w:szCs w:val="24"/>
          <w:lang w:eastAsia="ru-RU"/>
        </w:rPr>
        <w:t xml:space="preserve"> "Градостроительные регламенты":</w:t>
      </w:r>
    </w:p>
    <w:p w:rsidR="002556F0" w:rsidRDefault="000678B4" w:rsidP="002556F0">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Times New Roman" w:hAnsi="Times New Roman"/>
          <w:b/>
          <w:sz w:val="24"/>
          <w:szCs w:val="24"/>
          <w:lang w:eastAsia="ru-RU"/>
        </w:rPr>
        <w:t>5.</w:t>
      </w:r>
      <w:r w:rsidR="002556F0" w:rsidRPr="00914A32">
        <w:rPr>
          <w:rFonts w:ascii="Times New Roman" w:eastAsia="Times New Roman" w:hAnsi="Times New Roman"/>
          <w:b/>
          <w:sz w:val="24"/>
          <w:szCs w:val="24"/>
          <w:lang w:eastAsia="ru-RU"/>
        </w:rPr>
        <w:t>1)</w:t>
      </w:r>
      <w:r w:rsidR="002556F0">
        <w:rPr>
          <w:rFonts w:ascii="Times New Roman" w:eastAsia="Times New Roman" w:hAnsi="Times New Roman"/>
          <w:sz w:val="24"/>
          <w:szCs w:val="24"/>
          <w:lang w:eastAsia="ru-RU"/>
        </w:rPr>
        <w:t xml:space="preserve"> </w:t>
      </w:r>
      <w:r w:rsidR="002556F0" w:rsidRPr="00914A32">
        <w:rPr>
          <w:rFonts w:ascii="Times New Roman" w:eastAsia="Times New Roman" w:hAnsi="Times New Roman"/>
          <w:b/>
          <w:sz w:val="24"/>
          <w:szCs w:val="24"/>
          <w:lang w:eastAsia="ru-RU"/>
        </w:rPr>
        <w:t>пункт 2 статьи 28</w:t>
      </w:r>
      <w:r w:rsidR="002556F0">
        <w:rPr>
          <w:rFonts w:ascii="Times New Roman" w:eastAsia="Times New Roman" w:hAnsi="Times New Roman"/>
          <w:sz w:val="24"/>
          <w:szCs w:val="24"/>
          <w:lang w:eastAsia="ru-RU"/>
        </w:rPr>
        <w:t xml:space="preserve"> </w:t>
      </w:r>
      <w:r w:rsidR="002556F0" w:rsidRPr="00813637">
        <w:rPr>
          <w:rFonts w:ascii="Times New Roman" w:eastAsia="Times New Roman" w:hAnsi="Times New Roman"/>
          <w:sz w:val="24"/>
          <w:szCs w:val="24"/>
          <w:lang w:eastAsia="ru-RU"/>
        </w:rPr>
        <w:t>"</w:t>
      </w:r>
      <w:r w:rsidR="002556F0" w:rsidRPr="00813637">
        <w:rPr>
          <w:rFonts w:ascii="Times New Roman" w:eastAsia="Calibri" w:hAnsi="Times New Roman" w:cs="Times New Roman"/>
          <w:sz w:val="24"/>
          <w:szCs w:val="24"/>
        </w:rPr>
        <w:t>Градостроительный регламент зоны застройки среднеэтажными и многоквартирными  жилыми домами (Ж.3)"</w:t>
      </w:r>
      <w:r w:rsidR="002556F0">
        <w:rPr>
          <w:rFonts w:ascii="Times New Roman" w:eastAsia="Calibri" w:hAnsi="Times New Roman" w:cs="Times New Roman"/>
          <w:sz w:val="24"/>
          <w:szCs w:val="24"/>
        </w:rPr>
        <w:t xml:space="preserve"> позицию "основные виды </w:t>
      </w:r>
      <w:r w:rsidR="00796F6F">
        <w:rPr>
          <w:rFonts w:ascii="Times New Roman" w:eastAsia="Calibri" w:hAnsi="Times New Roman" w:cs="Times New Roman"/>
          <w:sz w:val="24"/>
          <w:szCs w:val="24"/>
        </w:rPr>
        <w:t xml:space="preserve">разрешенного </w:t>
      </w:r>
      <w:r w:rsidR="002556F0">
        <w:rPr>
          <w:rFonts w:ascii="Times New Roman" w:eastAsia="Calibri" w:hAnsi="Times New Roman" w:cs="Times New Roman"/>
          <w:sz w:val="24"/>
          <w:szCs w:val="24"/>
        </w:rPr>
        <w:t>использования" дополнить наименованием следующего  содержания: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4394"/>
        <w:gridCol w:w="2291"/>
      </w:tblGrid>
      <w:tr w:rsidR="002556F0" w:rsidRPr="00106AAC" w:rsidTr="008F6215">
        <w:trPr>
          <w:trHeight w:val="613"/>
        </w:trPr>
        <w:tc>
          <w:tcPr>
            <w:tcW w:w="7059" w:type="dxa"/>
            <w:gridSpan w:val="2"/>
            <w:shd w:val="clear" w:color="auto" w:fill="auto"/>
            <w:vAlign w:val="center"/>
          </w:tcPr>
          <w:p w:rsidR="002556F0" w:rsidRPr="00106AAC" w:rsidRDefault="00796F6F" w:rsidP="008F6215">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Основные виды разрешённого использования</w:t>
            </w:r>
          </w:p>
        </w:tc>
        <w:tc>
          <w:tcPr>
            <w:tcW w:w="2291" w:type="dxa"/>
            <w:shd w:val="clear" w:color="auto" w:fill="auto"/>
            <w:vAlign w:val="center"/>
          </w:tcPr>
          <w:p w:rsidR="002556F0" w:rsidRPr="00106AAC" w:rsidRDefault="002556F0" w:rsidP="008F6215">
            <w:pPr>
              <w:tabs>
                <w:tab w:val="left" w:pos="851"/>
                <w:tab w:val="left" w:pos="993"/>
              </w:tabs>
              <w:contextualSpacing/>
              <w:jc w:val="center"/>
              <w:rPr>
                <w:rFonts w:ascii="Times New Roman" w:hAnsi="Times New Roman"/>
                <w:b/>
                <w:color w:val="000000"/>
              </w:rPr>
            </w:pPr>
          </w:p>
        </w:tc>
      </w:tr>
      <w:tr w:rsidR="002556F0" w:rsidRPr="00106AAC" w:rsidTr="008F6215">
        <w:tc>
          <w:tcPr>
            <w:tcW w:w="2665" w:type="dxa"/>
            <w:shd w:val="clear" w:color="auto" w:fill="auto"/>
          </w:tcPr>
          <w:p w:rsidR="002556F0" w:rsidRPr="00106AAC" w:rsidRDefault="002556F0" w:rsidP="008F6215">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Код и наименование вида разрешённого использования</w:t>
            </w:r>
          </w:p>
        </w:tc>
        <w:tc>
          <w:tcPr>
            <w:tcW w:w="4394" w:type="dxa"/>
            <w:shd w:val="clear" w:color="auto" w:fill="auto"/>
            <w:vAlign w:val="center"/>
          </w:tcPr>
          <w:p w:rsidR="002556F0" w:rsidRPr="00106AAC" w:rsidRDefault="002556F0" w:rsidP="008F6215">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Описание вида разрешенного использования земельного участка и виды объектов капитального строительства</w:t>
            </w:r>
          </w:p>
        </w:tc>
        <w:tc>
          <w:tcPr>
            <w:tcW w:w="2291" w:type="dxa"/>
            <w:shd w:val="clear" w:color="auto" w:fill="auto"/>
            <w:vAlign w:val="center"/>
          </w:tcPr>
          <w:p w:rsidR="002556F0" w:rsidRPr="00106AAC" w:rsidRDefault="002556F0" w:rsidP="008F6215">
            <w:pPr>
              <w:tabs>
                <w:tab w:val="left" w:pos="851"/>
                <w:tab w:val="left" w:pos="993"/>
              </w:tabs>
              <w:contextualSpacing/>
              <w:jc w:val="center"/>
              <w:rPr>
                <w:rFonts w:ascii="Times New Roman" w:hAnsi="Times New Roman"/>
                <w:b/>
                <w:color w:val="000000"/>
              </w:rPr>
            </w:pPr>
            <w:r>
              <w:rPr>
                <w:rFonts w:ascii="Times New Roman" w:hAnsi="Times New Roman"/>
                <w:b/>
                <w:color w:val="000000"/>
              </w:rPr>
              <w:t>Вспомогательные виды разрешенного использования</w:t>
            </w:r>
          </w:p>
        </w:tc>
      </w:tr>
      <w:tr w:rsidR="000678B4" w:rsidRPr="00043B6F" w:rsidTr="008F6215">
        <w:tc>
          <w:tcPr>
            <w:tcW w:w="2665" w:type="dxa"/>
            <w:shd w:val="clear" w:color="auto" w:fill="auto"/>
          </w:tcPr>
          <w:p w:rsidR="000678B4" w:rsidRPr="008C110E" w:rsidRDefault="000678B4" w:rsidP="008F6215">
            <w:pPr>
              <w:pStyle w:val="ConsPlusNormal"/>
              <w:spacing w:line="254" w:lineRule="auto"/>
              <w:ind w:firstLine="0"/>
              <w:rPr>
                <w:rFonts w:ascii="Times New Roman" w:hAnsi="Times New Roman" w:cs="Times New Roman"/>
                <w:color w:val="000000"/>
                <w:sz w:val="24"/>
                <w:szCs w:val="24"/>
              </w:rPr>
            </w:pPr>
            <w:r w:rsidRPr="008C110E">
              <w:rPr>
                <w:rFonts w:ascii="Times New Roman" w:hAnsi="Times New Roman" w:cs="Times New Roman"/>
                <w:color w:val="000000"/>
                <w:sz w:val="24"/>
                <w:szCs w:val="24"/>
              </w:rPr>
              <w:t>3.8.1 Государственное управление</w:t>
            </w:r>
          </w:p>
        </w:tc>
        <w:tc>
          <w:tcPr>
            <w:tcW w:w="4394" w:type="dxa"/>
            <w:shd w:val="clear" w:color="auto" w:fill="auto"/>
            <w:vAlign w:val="center"/>
          </w:tcPr>
          <w:p w:rsidR="000678B4" w:rsidRPr="008C110E" w:rsidRDefault="000678B4" w:rsidP="008F6215">
            <w:pPr>
              <w:tabs>
                <w:tab w:val="left" w:pos="851"/>
                <w:tab w:val="left" w:pos="993"/>
              </w:tabs>
              <w:contextualSpacing/>
              <w:rPr>
                <w:rFonts w:ascii="Times New Roman" w:hAnsi="Times New Roman"/>
                <w:color w:val="000000"/>
                <w:sz w:val="24"/>
                <w:szCs w:val="24"/>
              </w:rPr>
            </w:pPr>
            <w:r w:rsidRPr="008C110E">
              <w:rPr>
                <w:rFonts w:ascii="Times New Roman" w:hAnsi="Times New Roman"/>
                <w:sz w:val="24"/>
                <w:szCs w:val="24"/>
              </w:rPr>
              <w:t xml:space="preserve">Размещение зданий, предназначенных для размещения государственных </w:t>
            </w:r>
            <w:r w:rsidRPr="008C110E">
              <w:rPr>
                <w:rFonts w:ascii="Times New Roman" w:hAnsi="Times New Roman"/>
                <w:sz w:val="24"/>
                <w:szCs w:val="24"/>
              </w:rPr>
              <w:lastRenderedPageBreak/>
              <w:t>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91" w:type="dxa"/>
            <w:shd w:val="clear" w:color="auto" w:fill="auto"/>
            <w:vAlign w:val="center"/>
          </w:tcPr>
          <w:p w:rsidR="000678B4" w:rsidRPr="00923ED5" w:rsidRDefault="000678B4" w:rsidP="008F6215">
            <w:pPr>
              <w:tabs>
                <w:tab w:val="left" w:pos="851"/>
                <w:tab w:val="left" w:pos="993"/>
              </w:tabs>
              <w:contextualSpacing/>
              <w:rPr>
                <w:rFonts w:ascii="Times New Roman" w:hAnsi="Times New Roman"/>
                <w:color w:val="000000"/>
                <w:sz w:val="24"/>
                <w:szCs w:val="24"/>
              </w:rPr>
            </w:pPr>
            <w:r w:rsidRPr="00923ED5">
              <w:rPr>
                <w:rFonts w:ascii="Times New Roman" w:hAnsi="Times New Roman"/>
                <w:color w:val="000000"/>
                <w:sz w:val="24"/>
                <w:szCs w:val="24"/>
              </w:rPr>
              <w:lastRenderedPageBreak/>
              <w:t>Не установлены</w:t>
            </w:r>
          </w:p>
        </w:tc>
      </w:tr>
    </w:tbl>
    <w:p w:rsidR="002556F0" w:rsidRDefault="002556F0" w:rsidP="00624D20">
      <w:pPr>
        <w:pStyle w:val="Standard"/>
        <w:keepNext/>
        <w:spacing w:before="240" w:after="60" w:line="240" w:lineRule="auto"/>
        <w:ind w:firstLine="567"/>
        <w:jc w:val="both"/>
        <w:outlineLvl w:val="0"/>
        <w:rPr>
          <w:rFonts w:ascii="Times New Roman" w:eastAsia="Times New Roman" w:hAnsi="Times New Roman"/>
          <w:sz w:val="24"/>
          <w:szCs w:val="24"/>
          <w:lang w:eastAsia="ru-RU"/>
        </w:rPr>
      </w:pPr>
    </w:p>
    <w:p w:rsidR="00FD0F5F" w:rsidRDefault="000678B4" w:rsidP="00624D20">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Times New Roman" w:hAnsi="Times New Roman"/>
          <w:b/>
          <w:sz w:val="24"/>
          <w:szCs w:val="24"/>
          <w:lang w:eastAsia="ru-RU"/>
        </w:rPr>
        <w:t>5.2</w:t>
      </w:r>
      <w:r w:rsidR="00FD0F5F" w:rsidRPr="00914A32">
        <w:rPr>
          <w:rFonts w:ascii="Times New Roman" w:eastAsia="Times New Roman" w:hAnsi="Times New Roman"/>
          <w:b/>
          <w:sz w:val="24"/>
          <w:szCs w:val="24"/>
          <w:lang w:eastAsia="ru-RU"/>
        </w:rPr>
        <w:t>)</w:t>
      </w:r>
      <w:r w:rsidR="00FD0F5F">
        <w:rPr>
          <w:rFonts w:ascii="Times New Roman" w:eastAsia="Times New Roman" w:hAnsi="Times New Roman"/>
          <w:sz w:val="24"/>
          <w:szCs w:val="24"/>
          <w:lang w:eastAsia="ru-RU"/>
        </w:rPr>
        <w:t xml:space="preserve"> </w:t>
      </w:r>
      <w:r w:rsidR="00FD0F5F" w:rsidRPr="00914A32">
        <w:rPr>
          <w:rFonts w:ascii="Times New Roman" w:eastAsia="Times New Roman" w:hAnsi="Times New Roman"/>
          <w:b/>
          <w:sz w:val="24"/>
          <w:szCs w:val="24"/>
          <w:lang w:eastAsia="ru-RU"/>
        </w:rPr>
        <w:t>пункт 2 статьи 28</w:t>
      </w:r>
      <w:r w:rsidR="00FD0F5F">
        <w:rPr>
          <w:rFonts w:ascii="Times New Roman" w:eastAsia="Times New Roman" w:hAnsi="Times New Roman"/>
          <w:sz w:val="24"/>
          <w:szCs w:val="24"/>
          <w:lang w:eastAsia="ru-RU"/>
        </w:rPr>
        <w:t xml:space="preserve"> </w:t>
      </w:r>
      <w:r w:rsidR="00813637" w:rsidRPr="00813637">
        <w:rPr>
          <w:rFonts w:ascii="Times New Roman" w:eastAsia="Times New Roman" w:hAnsi="Times New Roman"/>
          <w:sz w:val="24"/>
          <w:szCs w:val="24"/>
          <w:lang w:eastAsia="ru-RU"/>
        </w:rPr>
        <w:t>"</w:t>
      </w:r>
      <w:r w:rsidR="00813637" w:rsidRPr="00813637">
        <w:rPr>
          <w:rFonts w:ascii="Times New Roman" w:eastAsia="Calibri" w:hAnsi="Times New Roman" w:cs="Times New Roman"/>
          <w:sz w:val="24"/>
          <w:szCs w:val="24"/>
        </w:rPr>
        <w:t>Градостроительный регламент зоны застройки среднеэтажными и многоквартирными  жилыми домами (Ж.3)"</w:t>
      </w:r>
      <w:r w:rsidR="00813637">
        <w:rPr>
          <w:rFonts w:ascii="Times New Roman" w:eastAsia="Calibri" w:hAnsi="Times New Roman" w:cs="Times New Roman"/>
          <w:sz w:val="24"/>
          <w:szCs w:val="24"/>
        </w:rPr>
        <w:t xml:space="preserve"> позицию "условно разрешенные виды использования" дополнить наименованием следующего  содержания</w:t>
      </w:r>
      <w:r w:rsidR="00EE006C">
        <w:rPr>
          <w:rFonts w:ascii="Times New Roman" w:eastAsia="Calibri" w:hAnsi="Times New Roman" w:cs="Times New Roman"/>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4394"/>
        <w:gridCol w:w="2291"/>
      </w:tblGrid>
      <w:tr w:rsidR="00E13BD7" w:rsidRPr="00106AAC" w:rsidTr="000333E1">
        <w:trPr>
          <w:trHeight w:val="613"/>
        </w:trPr>
        <w:tc>
          <w:tcPr>
            <w:tcW w:w="7059" w:type="dxa"/>
            <w:gridSpan w:val="2"/>
            <w:shd w:val="clear" w:color="auto" w:fill="auto"/>
            <w:vAlign w:val="center"/>
          </w:tcPr>
          <w:p w:rsidR="00E13BD7" w:rsidRPr="00106AAC" w:rsidRDefault="00E13BD7"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Условно разрешённые виды  использования</w:t>
            </w:r>
          </w:p>
        </w:tc>
        <w:tc>
          <w:tcPr>
            <w:tcW w:w="2291" w:type="dxa"/>
            <w:shd w:val="clear" w:color="auto" w:fill="auto"/>
            <w:vAlign w:val="center"/>
          </w:tcPr>
          <w:p w:rsidR="00E13BD7" w:rsidRPr="00106AAC" w:rsidRDefault="00E13BD7" w:rsidP="000333E1">
            <w:pPr>
              <w:tabs>
                <w:tab w:val="left" w:pos="851"/>
                <w:tab w:val="left" w:pos="993"/>
              </w:tabs>
              <w:contextualSpacing/>
              <w:jc w:val="center"/>
              <w:rPr>
                <w:rFonts w:ascii="Times New Roman" w:hAnsi="Times New Roman"/>
                <w:b/>
                <w:color w:val="000000"/>
              </w:rPr>
            </w:pPr>
          </w:p>
        </w:tc>
      </w:tr>
      <w:tr w:rsidR="00E13BD7" w:rsidRPr="00106AAC" w:rsidTr="00E13BD7">
        <w:tc>
          <w:tcPr>
            <w:tcW w:w="2665" w:type="dxa"/>
            <w:shd w:val="clear" w:color="auto" w:fill="auto"/>
          </w:tcPr>
          <w:p w:rsidR="00E13BD7" w:rsidRPr="00106AAC" w:rsidRDefault="00E13BD7"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Код и наименование вида разрешённого использования</w:t>
            </w:r>
          </w:p>
        </w:tc>
        <w:tc>
          <w:tcPr>
            <w:tcW w:w="4394" w:type="dxa"/>
            <w:shd w:val="clear" w:color="auto" w:fill="auto"/>
            <w:vAlign w:val="center"/>
          </w:tcPr>
          <w:p w:rsidR="00E13BD7" w:rsidRPr="00106AAC" w:rsidRDefault="00E13BD7"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Описание вида разрешенного использования земельного участка и виды объектов капитального строительства</w:t>
            </w:r>
          </w:p>
        </w:tc>
        <w:tc>
          <w:tcPr>
            <w:tcW w:w="2291" w:type="dxa"/>
            <w:shd w:val="clear" w:color="auto" w:fill="auto"/>
            <w:vAlign w:val="center"/>
          </w:tcPr>
          <w:p w:rsidR="00E13BD7" w:rsidRPr="00106AAC" w:rsidRDefault="00E13BD7" w:rsidP="000333E1">
            <w:pPr>
              <w:tabs>
                <w:tab w:val="left" w:pos="851"/>
                <w:tab w:val="left" w:pos="993"/>
              </w:tabs>
              <w:contextualSpacing/>
              <w:jc w:val="center"/>
              <w:rPr>
                <w:rFonts w:ascii="Times New Roman" w:hAnsi="Times New Roman"/>
                <w:b/>
                <w:color w:val="000000"/>
              </w:rPr>
            </w:pPr>
            <w:r>
              <w:rPr>
                <w:rFonts w:ascii="Times New Roman" w:hAnsi="Times New Roman"/>
                <w:b/>
                <w:color w:val="000000"/>
              </w:rPr>
              <w:t>Вспомогательные виды разрешенного использования</w:t>
            </w:r>
          </w:p>
        </w:tc>
      </w:tr>
      <w:tr w:rsidR="00E13BD7" w:rsidRPr="00043B6F" w:rsidTr="00E13BD7">
        <w:tc>
          <w:tcPr>
            <w:tcW w:w="2665" w:type="dxa"/>
            <w:shd w:val="clear" w:color="auto" w:fill="auto"/>
          </w:tcPr>
          <w:p w:rsidR="00E13BD7" w:rsidRPr="00106AAC" w:rsidRDefault="00E13BD7" w:rsidP="000333E1">
            <w:pPr>
              <w:tabs>
                <w:tab w:val="left" w:pos="851"/>
                <w:tab w:val="left" w:pos="993"/>
              </w:tabs>
              <w:contextualSpacing/>
              <w:rPr>
                <w:rFonts w:ascii="Times New Roman" w:hAnsi="Times New Roman"/>
                <w:b/>
                <w:color w:val="000000"/>
              </w:rPr>
            </w:pPr>
            <w:r w:rsidRPr="00106AAC">
              <w:rPr>
                <w:rFonts w:ascii="Times New Roman" w:hAnsi="Times New Roman"/>
                <w:color w:val="000000"/>
                <w:sz w:val="24"/>
                <w:szCs w:val="24"/>
              </w:rPr>
              <w:t>2.1. Для индивидуального жилищного строительства</w:t>
            </w:r>
          </w:p>
        </w:tc>
        <w:tc>
          <w:tcPr>
            <w:tcW w:w="4394" w:type="dxa"/>
            <w:shd w:val="clear" w:color="auto" w:fill="auto"/>
            <w:vAlign w:val="center"/>
          </w:tcPr>
          <w:p w:rsidR="00E13BD7" w:rsidRPr="00106AAC" w:rsidRDefault="00E13BD7" w:rsidP="000333E1">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13BD7" w:rsidRPr="00B40A1C" w:rsidRDefault="00E13BD7" w:rsidP="000333E1">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выращиван</w:t>
            </w:r>
            <w:r>
              <w:rPr>
                <w:rFonts w:ascii="Times New Roman" w:hAnsi="Times New Roman"/>
                <w:color w:val="000000"/>
                <w:sz w:val="24"/>
                <w:szCs w:val="24"/>
              </w:rPr>
              <w:t>ие сельскохозяйственных культур</w:t>
            </w:r>
          </w:p>
        </w:tc>
        <w:tc>
          <w:tcPr>
            <w:tcW w:w="2291" w:type="dxa"/>
            <w:shd w:val="clear" w:color="auto" w:fill="auto"/>
            <w:vAlign w:val="center"/>
          </w:tcPr>
          <w:p w:rsidR="00E13BD7" w:rsidRPr="00106AAC" w:rsidRDefault="00E13BD7" w:rsidP="000333E1">
            <w:pPr>
              <w:tabs>
                <w:tab w:val="left" w:pos="851"/>
                <w:tab w:val="left" w:pos="993"/>
              </w:tabs>
              <w:contextualSpacing/>
              <w:rPr>
                <w:rFonts w:ascii="Times New Roman" w:hAnsi="Times New Roman"/>
                <w:b/>
                <w:color w:val="000000"/>
              </w:rPr>
            </w:pPr>
            <w:r w:rsidRPr="00106AAC">
              <w:rPr>
                <w:rFonts w:ascii="Times New Roman" w:hAnsi="Times New Roman"/>
                <w:color w:val="000000"/>
                <w:sz w:val="24"/>
                <w:szCs w:val="24"/>
              </w:rPr>
              <w:t>Индивидуальны</w:t>
            </w:r>
            <w:r>
              <w:rPr>
                <w:rFonts w:ascii="Times New Roman" w:hAnsi="Times New Roman"/>
                <w:color w:val="000000"/>
                <w:sz w:val="24"/>
                <w:szCs w:val="24"/>
              </w:rPr>
              <w:t xml:space="preserve">е </w:t>
            </w:r>
            <w:r w:rsidRPr="00106AAC">
              <w:rPr>
                <w:rFonts w:ascii="Times New Roman" w:hAnsi="Times New Roman"/>
                <w:color w:val="000000"/>
                <w:sz w:val="24"/>
                <w:szCs w:val="24"/>
              </w:rPr>
              <w:t>гараж</w:t>
            </w:r>
            <w:r>
              <w:rPr>
                <w:rFonts w:ascii="Times New Roman" w:hAnsi="Times New Roman"/>
                <w:color w:val="000000"/>
                <w:sz w:val="24"/>
                <w:szCs w:val="24"/>
              </w:rPr>
              <w:t>и</w:t>
            </w:r>
            <w:r w:rsidRPr="00106AAC">
              <w:rPr>
                <w:rFonts w:ascii="Times New Roman" w:hAnsi="Times New Roman"/>
                <w:color w:val="000000"/>
                <w:sz w:val="24"/>
                <w:szCs w:val="24"/>
              </w:rPr>
              <w:t xml:space="preserve"> и хозяйственны</w:t>
            </w:r>
            <w:r>
              <w:rPr>
                <w:rFonts w:ascii="Times New Roman" w:hAnsi="Times New Roman"/>
                <w:color w:val="000000"/>
                <w:sz w:val="24"/>
                <w:szCs w:val="24"/>
              </w:rPr>
              <w:t xml:space="preserve">е </w:t>
            </w:r>
            <w:r w:rsidRPr="00106AAC">
              <w:rPr>
                <w:rFonts w:ascii="Times New Roman" w:hAnsi="Times New Roman"/>
                <w:color w:val="000000"/>
                <w:sz w:val="24"/>
                <w:szCs w:val="24"/>
              </w:rPr>
              <w:t>постро</w:t>
            </w:r>
            <w:r>
              <w:rPr>
                <w:rFonts w:ascii="Times New Roman" w:hAnsi="Times New Roman"/>
                <w:color w:val="000000"/>
                <w:sz w:val="24"/>
                <w:szCs w:val="24"/>
              </w:rPr>
              <w:t>йки</w:t>
            </w:r>
          </w:p>
        </w:tc>
      </w:tr>
    </w:tbl>
    <w:p w:rsidR="000678B4" w:rsidRPr="000678B4" w:rsidRDefault="000678B4" w:rsidP="00624D20">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Times New Roman" w:hAnsi="Times New Roman"/>
          <w:b/>
          <w:sz w:val="24"/>
          <w:szCs w:val="24"/>
          <w:lang w:eastAsia="ru-RU"/>
        </w:rPr>
        <w:t>5.3</w:t>
      </w:r>
      <w:r w:rsidRPr="00914A32">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w:t>
      </w:r>
      <w:r w:rsidRPr="00914A32">
        <w:rPr>
          <w:rFonts w:ascii="Times New Roman" w:eastAsia="Times New Roman" w:hAnsi="Times New Roman"/>
          <w:b/>
          <w:sz w:val="24"/>
          <w:szCs w:val="24"/>
          <w:lang w:eastAsia="ru-RU"/>
        </w:rPr>
        <w:t>пункт 2 статьи 28</w:t>
      </w:r>
      <w:r>
        <w:rPr>
          <w:rFonts w:ascii="Times New Roman" w:eastAsia="Times New Roman" w:hAnsi="Times New Roman"/>
          <w:sz w:val="24"/>
          <w:szCs w:val="24"/>
          <w:lang w:eastAsia="ru-RU"/>
        </w:rPr>
        <w:t xml:space="preserve"> </w:t>
      </w:r>
      <w:r w:rsidRPr="00813637">
        <w:rPr>
          <w:rFonts w:ascii="Times New Roman" w:eastAsia="Times New Roman" w:hAnsi="Times New Roman"/>
          <w:sz w:val="24"/>
          <w:szCs w:val="24"/>
          <w:lang w:eastAsia="ru-RU"/>
        </w:rPr>
        <w:t>"</w:t>
      </w:r>
      <w:r w:rsidRPr="00813637">
        <w:rPr>
          <w:rFonts w:ascii="Times New Roman" w:eastAsia="Calibri" w:hAnsi="Times New Roman" w:cs="Times New Roman"/>
          <w:sz w:val="24"/>
          <w:szCs w:val="24"/>
        </w:rPr>
        <w:t>Градостроительный регламент зоны застройки среднеэтажными и многоквартирными  жилыми домами (Ж.3)"</w:t>
      </w:r>
      <w:r>
        <w:rPr>
          <w:rFonts w:ascii="Times New Roman" w:eastAsia="Calibri" w:hAnsi="Times New Roman" w:cs="Times New Roman"/>
          <w:sz w:val="24"/>
          <w:szCs w:val="24"/>
        </w:rPr>
        <w:t xml:space="preserve"> в позиции "условно разрешенные виды использования" исключить вид разрешенного использования "3.8.1. Государственное управление"</w:t>
      </w:r>
    </w:p>
    <w:p w:rsidR="00EE006C" w:rsidRDefault="000678B4" w:rsidP="00624D20">
      <w:pPr>
        <w:pStyle w:val="Standard"/>
        <w:keepNext/>
        <w:spacing w:before="240" w:after="60" w:line="240" w:lineRule="auto"/>
        <w:ind w:firstLine="567"/>
        <w:jc w:val="both"/>
        <w:outlineLvl w:val="0"/>
        <w:rPr>
          <w:rFonts w:ascii="Times New Roman" w:hAnsi="Times New Roman" w:cs="Times New Roman"/>
          <w:sz w:val="24"/>
          <w:szCs w:val="24"/>
        </w:rPr>
      </w:pPr>
      <w:r>
        <w:rPr>
          <w:rFonts w:ascii="Times New Roman" w:hAnsi="Times New Roman" w:cs="Times New Roman"/>
          <w:b/>
          <w:sz w:val="24"/>
          <w:szCs w:val="24"/>
        </w:rPr>
        <w:t>5.4</w:t>
      </w:r>
      <w:r w:rsidR="00F9721E" w:rsidRPr="007643DE">
        <w:rPr>
          <w:rFonts w:ascii="Times New Roman" w:hAnsi="Times New Roman" w:cs="Times New Roman"/>
          <w:b/>
          <w:sz w:val="24"/>
          <w:szCs w:val="24"/>
        </w:rPr>
        <w:t>)</w:t>
      </w:r>
      <w:r w:rsidR="00806889" w:rsidRPr="007643DE">
        <w:rPr>
          <w:rFonts w:ascii="Times New Roman" w:eastAsia="Times New Roman" w:hAnsi="Times New Roman" w:cs="Times New Roman"/>
          <w:b/>
          <w:sz w:val="24"/>
          <w:szCs w:val="24"/>
          <w:lang w:eastAsia="ru-RU"/>
        </w:rPr>
        <w:t xml:space="preserve"> пункт 4 </w:t>
      </w:r>
      <w:r w:rsidR="002449D2" w:rsidRPr="007643DE">
        <w:rPr>
          <w:rFonts w:ascii="Times New Roman" w:eastAsia="Times New Roman" w:hAnsi="Times New Roman"/>
          <w:b/>
          <w:sz w:val="24"/>
          <w:szCs w:val="24"/>
          <w:lang w:eastAsia="ru-RU"/>
        </w:rPr>
        <w:t>статьи 28</w:t>
      </w:r>
      <w:r w:rsidR="002449D2">
        <w:rPr>
          <w:rFonts w:ascii="Times New Roman" w:eastAsia="Times New Roman" w:hAnsi="Times New Roman"/>
          <w:sz w:val="24"/>
          <w:szCs w:val="24"/>
          <w:lang w:eastAsia="ru-RU"/>
        </w:rPr>
        <w:t xml:space="preserve"> </w:t>
      </w:r>
      <w:r w:rsidR="002449D2" w:rsidRPr="00813637">
        <w:rPr>
          <w:rFonts w:ascii="Times New Roman" w:eastAsia="Times New Roman" w:hAnsi="Times New Roman"/>
          <w:sz w:val="24"/>
          <w:szCs w:val="24"/>
          <w:lang w:eastAsia="ru-RU"/>
        </w:rPr>
        <w:t>"</w:t>
      </w:r>
      <w:r w:rsidR="002449D2" w:rsidRPr="00813637">
        <w:rPr>
          <w:rFonts w:ascii="Times New Roman" w:eastAsia="Calibri" w:hAnsi="Times New Roman" w:cs="Times New Roman"/>
          <w:sz w:val="24"/>
          <w:szCs w:val="24"/>
        </w:rPr>
        <w:t>Градостроительный регламент зоны застройки среднеэтажными и многоквартирными  жилыми домами (Ж.3)"</w:t>
      </w:r>
      <w:r w:rsidR="002449D2">
        <w:rPr>
          <w:rFonts w:ascii="Times New Roman" w:eastAsia="Calibri" w:hAnsi="Times New Roman" w:cs="Times New Roman"/>
          <w:sz w:val="24"/>
          <w:szCs w:val="24"/>
        </w:rPr>
        <w:t xml:space="preserve"> </w:t>
      </w:r>
      <w:r w:rsidR="00806889">
        <w:rPr>
          <w:rFonts w:ascii="Times New Roman" w:eastAsia="Times New Roman" w:hAnsi="Times New Roman" w:cs="Times New Roman"/>
          <w:sz w:val="24"/>
          <w:szCs w:val="24"/>
          <w:lang w:eastAsia="ru-RU"/>
        </w:rPr>
        <w:t>изложить в следующей редакции:</w:t>
      </w:r>
    </w:p>
    <w:p w:rsidR="00806889" w:rsidRPr="00CD6174" w:rsidRDefault="00806889" w:rsidP="00806889">
      <w:pPr>
        <w:pStyle w:val="a3"/>
        <w:tabs>
          <w:tab w:val="left" w:pos="851"/>
          <w:tab w:val="left" w:pos="993"/>
        </w:tabs>
        <w:suppressAutoHyphens/>
        <w:autoSpaceDN w:val="0"/>
        <w:spacing w:before="120" w:after="120" w:line="240" w:lineRule="auto"/>
        <w:ind w:left="0" w:firstLine="567"/>
        <w:contextualSpacing w:val="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"4. </w:t>
      </w:r>
      <w:r w:rsidRPr="00CD6174">
        <w:rPr>
          <w:rFonts w:ascii="Times New Roman" w:hAnsi="Times New Roman" w:cs="Times New Roman"/>
          <w:sz w:val="24"/>
          <w:szCs w:val="24"/>
        </w:rPr>
        <w:t>Для зо</w:t>
      </w:r>
      <w:r w:rsidRPr="00CD6174">
        <w:rPr>
          <w:rFonts w:ascii="Times New Roman" w:eastAsia="Times New Roman" w:hAnsi="Times New Roman" w:cs="Times New Roman"/>
          <w:sz w:val="24"/>
          <w:szCs w:val="24"/>
        </w:rPr>
        <w:t>ны Ж.3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243" w:type="dxa"/>
        <w:tblInd w:w="108" w:type="dxa"/>
        <w:tblLayout w:type="fixed"/>
        <w:tblCellMar>
          <w:left w:w="10" w:type="dxa"/>
          <w:right w:w="10" w:type="dxa"/>
        </w:tblCellMar>
        <w:tblLook w:val="04A0"/>
      </w:tblPr>
      <w:tblGrid>
        <w:gridCol w:w="709"/>
        <w:gridCol w:w="2977"/>
        <w:gridCol w:w="1417"/>
        <w:gridCol w:w="4140"/>
      </w:tblGrid>
      <w:tr w:rsidR="00806889" w:rsidRPr="006E5CDE" w:rsidTr="000333E1">
        <w:trPr>
          <w:trHeight w:val="1221"/>
          <w:tblHead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6889" w:rsidRPr="006E5CDE" w:rsidRDefault="00806889" w:rsidP="000333E1">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lastRenderedPageBreak/>
              <w:t>№ п/п</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6889" w:rsidRPr="006E5CDE" w:rsidRDefault="00806889" w:rsidP="000333E1">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Наименования предельных параметров, единицы измерения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6889" w:rsidRPr="006E5CDE" w:rsidRDefault="00806889" w:rsidP="000333E1">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Коды или наименования видов использования</w:t>
            </w:r>
          </w:p>
        </w:tc>
        <w:tc>
          <w:tcPr>
            <w:tcW w:w="4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6889" w:rsidRPr="006E5CDE" w:rsidRDefault="00806889" w:rsidP="000333E1">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Значения предельных параметров</w:t>
            </w:r>
          </w:p>
        </w:tc>
      </w:tr>
      <w:tr w:rsidR="00806889" w:rsidRPr="006E5CDE" w:rsidTr="000333E1">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w:t>
            </w:r>
          </w:p>
        </w:tc>
        <w:tc>
          <w:tcPr>
            <w:tcW w:w="2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Предельные размеры земельных участков:</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p>
        </w:tc>
      </w:tr>
      <w:tr w:rsidR="00806889" w:rsidRPr="006E5CDE" w:rsidTr="000333E1">
        <w:trPr>
          <w:trHeight w:val="331"/>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1.1</w:t>
            </w:r>
          </w:p>
        </w:tc>
        <w:tc>
          <w:tcPr>
            <w:tcW w:w="2977"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площадь земельного участка</w:t>
            </w:r>
          </w:p>
        </w:tc>
        <w:tc>
          <w:tcPr>
            <w:tcW w:w="1417" w:type="dxa"/>
            <w:tcBorders>
              <w:top w:val="single" w:sz="4" w:space="0" w:color="000000"/>
              <w:left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Pr="006E5CDE">
              <w:rPr>
                <w:rFonts w:ascii="Times New Roman" w:eastAsia="Times New Roman" w:hAnsi="Times New Roman" w:cs="Times New Roman"/>
                <w:sz w:val="24"/>
                <w:szCs w:val="24"/>
                <w:lang w:eastAsia="ru-RU"/>
              </w:rPr>
              <w:t>2.3</w:t>
            </w:r>
          </w:p>
        </w:tc>
        <w:tc>
          <w:tcPr>
            <w:tcW w:w="4140" w:type="dxa"/>
            <w:tcBorders>
              <w:top w:val="single" w:sz="4" w:space="0" w:color="000000"/>
              <w:left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1000*</w:t>
            </w:r>
          </w:p>
        </w:tc>
      </w:tr>
      <w:tr w:rsidR="00806889" w:rsidRPr="006E5CDE" w:rsidTr="000333E1">
        <w:trPr>
          <w:trHeight w:val="293"/>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spacing w:after="0"/>
              <w:ind w:firstLine="143"/>
              <w:jc w:val="both"/>
              <w:rPr>
                <w:rFonts w:ascii="Times New Roman" w:hAnsi="Times New Roman"/>
                <w:sz w:val="24"/>
                <w:szCs w:val="24"/>
              </w:rPr>
            </w:pPr>
            <w:r w:rsidRPr="006E5CDE">
              <w:rPr>
                <w:rFonts w:ascii="Times New Roman" w:hAnsi="Times New Roman"/>
                <w:sz w:val="24"/>
                <w:szCs w:val="24"/>
              </w:rPr>
              <w:t>не подлежит установлению</w:t>
            </w:r>
          </w:p>
        </w:tc>
      </w:tr>
      <w:tr w:rsidR="00BD6BCA" w:rsidRPr="006E5CDE" w:rsidTr="00BD6BCA">
        <w:trPr>
          <w:trHeight w:val="511"/>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D6BCA" w:rsidRPr="006E5CDE" w:rsidRDefault="00BD6BCA" w:rsidP="000333E1">
            <w:pPr>
              <w:pStyle w:val="Standard"/>
              <w:spacing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1.2</w:t>
            </w:r>
          </w:p>
        </w:tc>
        <w:tc>
          <w:tcPr>
            <w:tcW w:w="2977"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BD6BCA" w:rsidRPr="006E5CDE" w:rsidRDefault="00BD6BCA" w:rsidP="000333E1">
            <w:pPr>
              <w:pStyle w:val="Standard"/>
              <w:spacing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минимальная площадь земельного участка</w:t>
            </w:r>
          </w:p>
        </w:tc>
        <w:tc>
          <w:tcPr>
            <w:tcW w:w="1417" w:type="dxa"/>
            <w:tcBorders>
              <w:top w:val="single" w:sz="4" w:space="0" w:color="000000"/>
              <w:left w:val="single" w:sz="4" w:space="0" w:color="000000"/>
              <w:right w:val="single" w:sz="4" w:space="0" w:color="000000"/>
            </w:tcBorders>
            <w:tcMar>
              <w:top w:w="0" w:type="dxa"/>
              <w:bottom w:w="0"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140" w:type="dxa"/>
            <w:tcBorders>
              <w:top w:val="single" w:sz="4" w:space="0" w:color="000000"/>
              <w:left w:val="single" w:sz="4" w:space="0" w:color="000000"/>
              <w:right w:val="single" w:sz="4" w:space="0" w:color="000000"/>
            </w:tcBorders>
            <w:tcMar>
              <w:top w:w="0" w:type="dxa"/>
              <w:bottom w:w="0" w:type="dxa"/>
            </w:tcMar>
          </w:tcPr>
          <w:p w:rsidR="00BD6BCA" w:rsidRPr="006E5CDE" w:rsidRDefault="00BD6BCA" w:rsidP="00BD6BCA">
            <w:pPr>
              <w:spacing w:after="0"/>
              <w:ind w:firstLine="143"/>
              <w:jc w:val="center"/>
              <w:rPr>
                <w:rFonts w:ascii="Times New Roman" w:hAnsi="Times New Roman"/>
                <w:sz w:val="24"/>
                <w:szCs w:val="24"/>
              </w:rPr>
            </w:pPr>
            <w:r>
              <w:rPr>
                <w:rFonts w:ascii="Times New Roman" w:hAnsi="Times New Roman"/>
                <w:sz w:val="24"/>
                <w:szCs w:val="24"/>
              </w:rPr>
              <w:t>400 кв.м.**</w:t>
            </w:r>
          </w:p>
        </w:tc>
      </w:tr>
      <w:tr w:rsidR="00BD6BCA" w:rsidRPr="006E5CDE" w:rsidTr="00BD6BCA">
        <w:trPr>
          <w:trHeight w:val="373"/>
        </w:trPr>
        <w:tc>
          <w:tcPr>
            <w:tcW w:w="709" w:type="dxa"/>
            <w:vMerge/>
            <w:tcBorders>
              <w:left w:val="single" w:sz="4" w:space="0" w:color="000000"/>
              <w:right w:val="single" w:sz="4" w:space="0" w:color="000000"/>
            </w:tcBorders>
            <w:tcMar>
              <w:top w:w="0" w:type="dxa"/>
              <w:left w:w="108" w:type="dxa"/>
              <w:bottom w:w="0" w:type="dxa"/>
              <w:right w:w="108"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p>
        </w:tc>
        <w:tc>
          <w:tcPr>
            <w:tcW w:w="2977" w:type="dxa"/>
            <w:vMerge/>
            <w:tcBorders>
              <w:left w:val="single" w:sz="4" w:space="0" w:color="000000"/>
              <w:right w:val="single" w:sz="4" w:space="0" w:color="000000"/>
            </w:tcBorders>
            <w:tcMar>
              <w:top w:w="28" w:type="dxa"/>
              <w:left w:w="28" w:type="dxa"/>
              <w:bottom w:w="28" w:type="dxa"/>
              <w:right w:w="28" w:type="dxa"/>
            </w:tcMar>
          </w:tcPr>
          <w:p w:rsidR="00BD6BCA" w:rsidRPr="006E5CDE" w:rsidRDefault="00BD6BCA" w:rsidP="000333E1">
            <w:pPr>
              <w:pStyle w:val="Standard"/>
              <w:spacing w:before="0" w:line="240" w:lineRule="auto"/>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right w:val="single" w:sz="4" w:space="0" w:color="000000"/>
            </w:tcBorders>
            <w:tcMar>
              <w:top w:w="0" w:type="dxa"/>
              <w:bottom w:w="0"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2.3</w:t>
            </w:r>
          </w:p>
        </w:tc>
        <w:tc>
          <w:tcPr>
            <w:tcW w:w="4140" w:type="dxa"/>
            <w:tcBorders>
              <w:top w:val="single" w:sz="4" w:space="0" w:color="000000"/>
              <w:left w:val="single" w:sz="4" w:space="0" w:color="000000"/>
              <w:right w:val="single" w:sz="4" w:space="0" w:color="000000"/>
            </w:tcBorders>
            <w:tcMar>
              <w:top w:w="0" w:type="dxa"/>
              <w:bottom w:w="0" w:type="dxa"/>
            </w:tcMar>
          </w:tcPr>
          <w:p w:rsidR="00BD6BCA" w:rsidRPr="006E5CDE" w:rsidRDefault="00BD6BCA" w:rsidP="000333E1">
            <w:pPr>
              <w:spacing w:after="0"/>
              <w:ind w:firstLine="143"/>
              <w:jc w:val="both"/>
              <w:rPr>
                <w:rFonts w:ascii="Times New Roman" w:hAnsi="Times New Roman"/>
                <w:sz w:val="24"/>
                <w:szCs w:val="24"/>
              </w:rPr>
            </w:pPr>
            <w:r w:rsidRPr="006E5CDE">
              <w:rPr>
                <w:rFonts w:ascii="Times New Roman" w:hAnsi="Times New Roman"/>
                <w:sz w:val="24"/>
                <w:szCs w:val="24"/>
              </w:rPr>
              <w:t>200 для каждого блока</w:t>
            </w:r>
          </w:p>
        </w:tc>
      </w:tr>
      <w:tr w:rsidR="00BD6BCA" w:rsidRPr="006E5CDE" w:rsidTr="000333E1">
        <w:trPr>
          <w:trHeight w:val="370"/>
        </w:trPr>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D6BCA" w:rsidRPr="006E5CDE" w:rsidRDefault="00BD6BCA" w:rsidP="000333E1">
            <w:pPr>
              <w:widowControl w:val="0"/>
              <w:spacing w:after="0" w:line="240" w:lineRule="auto"/>
              <w:rPr>
                <w:rFonts w:ascii="Times New Roman" w:hAnsi="Times New Roman"/>
              </w:rPr>
            </w:pPr>
          </w:p>
        </w:tc>
        <w:tc>
          <w:tcPr>
            <w:tcW w:w="2977"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BD6BCA" w:rsidRPr="006E5CDE" w:rsidRDefault="00BD6BCA"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BD6BCA" w:rsidRPr="006E5CDE" w:rsidTr="000333E1">
        <w:trPr>
          <w:trHeight w:val="977"/>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D6BCA" w:rsidRPr="006E5CDE" w:rsidRDefault="00BD6BCA" w:rsidP="000333E1">
            <w:pPr>
              <w:pStyle w:val="Standard"/>
              <w:spacing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1.3</w:t>
            </w:r>
          </w:p>
        </w:tc>
        <w:tc>
          <w:tcPr>
            <w:tcW w:w="2977"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BD6BCA" w:rsidRPr="006E5CDE" w:rsidRDefault="00BD6BCA" w:rsidP="000333E1">
            <w:pPr>
              <w:pStyle w:val="Standard"/>
              <w:spacing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минимальный размер земельного участка по ширине вдоль красной линии улицы, дороги, проезда, м.</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BD6BCA" w:rsidRPr="006E5CDE" w:rsidTr="000333E1">
        <w:trPr>
          <w:trHeight w:val="977"/>
        </w:trPr>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p>
        </w:tc>
        <w:tc>
          <w:tcPr>
            <w:tcW w:w="2977"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BD6BCA" w:rsidRPr="006E5CDE" w:rsidRDefault="00BD6BCA" w:rsidP="000333E1">
            <w:pPr>
              <w:pStyle w:val="Standard"/>
              <w:spacing w:before="0" w:line="240" w:lineRule="auto"/>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BD6BCA" w:rsidRPr="006E5CDE" w:rsidRDefault="00BD6BCA"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06889" w:rsidRPr="006E5CDE" w:rsidTr="000333E1">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1.4</w:t>
            </w:r>
          </w:p>
        </w:tc>
        <w:tc>
          <w:tcPr>
            <w:tcW w:w="2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максимальный размер земельного участка по ширине вдоль красной линии улицы, дороги, проезда, м.</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06889" w:rsidRPr="006E5CDE" w:rsidTr="000333E1">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w:t>
            </w:r>
          </w:p>
        </w:tc>
        <w:tc>
          <w:tcPr>
            <w:tcW w:w="2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Минимальные отступы в целях определения мест допустимого размещения зданий, строений, сооружений: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p>
        </w:tc>
      </w:tr>
      <w:tr w:rsidR="00806889" w:rsidRPr="006E5CDE" w:rsidTr="000333E1">
        <w:trPr>
          <w:trHeight w:val="1060"/>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2.1</w:t>
            </w:r>
          </w:p>
        </w:tc>
        <w:tc>
          <w:tcPr>
            <w:tcW w:w="2977"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от красной линии улицы, м.</w:t>
            </w:r>
          </w:p>
        </w:tc>
        <w:tc>
          <w:tcPr>
            <w:tcW w:w="1417" w:type="dxa"/>
            <w:tcBorders>
              <w:top w:val="single" w:sz="4" w:space="0" w:color="000000"/>
              <w:left w:val="single" w:sz="4" w:space="0" w:color="000000"/>
              <w:right w:val="single" w:sz="4" w:space="0" w:color="000000"/>
            </w:tcBorders>
            <w:tcMar>
              <w:top w:w="0" w:type="dxa"/>
              <w:bottom w:w="0" w:type="dxa"/>
            </w:tcMar>
          </w:tcPr>
          <w:p w:rsidR="00806889" w:rsidRPr="006E5CDE" w:rsidRDefault="005375A9"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806889" w:rsidRPr="006E5CDE">
              <w:rPr>
                <w:rFonts w:ascii="Times New Roman" w:eastAsia="Times New Roman" w:hAnsi="Times New Roman" w:cs="Times New Roman"/>
                <w:sz w:val="24"/>
                <w:szCs w:val="24"/>
                <w:lang w:eastAsia="ru-RU"/>
              </w:rPr>
              <w:t>2.3</w:t>
            </w:r>
          </w:p>
        </w:tc>
        <w:tc>
          <w:tcPr>
            <w:tcW w:w="4140" w:type="dxa"/>
            <w:tcBorders>
              <w:top w:val="single" w:sz="4" w:space="0" w:color="000000"/>
              <w:left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3,0 (в условиях существующей застройки – 1,0)</w:t>
            </w:r>
          </w:p>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5,0 (на магистральных улицах)</w:t>
            </w:r>
          </w:p>
        </w:tc>
      </w:tr>
      <w:tr w:rsidR="00806889" w:rsidRPr="006E5CDE" w:rsidTr="000333E1">
        <w:trPr>
          <w:trHeight w:val="337"/>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06889" w:rsidRPr="006E5CDE" w:rsidTr="000333E1">
        <w:trPr>
          <w:trHeight w:val="647"/>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2.2</w:t>
            </w:r>
          </w:p>
        </w:tc>
        <w:tc>
          <w:tcPr>
            <w:tcW w:w="2977"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от красной линии проезда, м.</w:t>
            </w:r>
          </w:p>
        </w:tc>
        <w:tc>
          <w:tcPr>
            <w:tcW w:w="1417" w:type="dxa"/>
            <w:tcBorders>
              <w:top w:val="single" w:sz="4" w:space="0" w:color="000000"/>
              <w:left w:val="single" w:sz="4" w:space="0" w:color="000000"/>
              <w:right w:val="single" w:sz="4" w:space="0" w:color="000000"/>
            </w:tcBorders>
            <w:tcMar>
              <w:top w:w="0" w:type="dxa"/>
              <w:bottom w:w="0" w:type="dxa"/>
            </w:tcMar>
          </w:tcPr>
          <w:p w:rsidR="00806889" w:rsidRPr="006E5CDE" w:rsidRDefault="005375A9"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806889">
              <w:rPr>
                <w:rFonts w:ascii="Times New Roman" w:eastAsia="Times New Roman" w:hAnsi="Times New Roman" w:cs="Times New Roman"/>
                <w:sz w:val="24"/>
                <w:szCs w:val="24"/>
                <w:lang w:eastAsia="ru-RU"/>
              </w:rPr>
              <w:t>2.3</w:t>
            </w:r>
          </w:p>
        </w:tc>
        <w:tc>
          <w:tcPr>
            <w:tcW w:w="4140" w:type="dxa"/>
            <w:tcBorders>
              <w:top w:val="single" w:sz="4" w:space="0" w:color="000000"/>
              <w:left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3,0 (в условиях существующей застройки – 1,0)</w:t>
            </w:r>
          </w:p>
        </w:tc>
      </w:tr>
      <w:tr w:rsidR="00806889" w:rsidRPr="006E5CDE" w:rsidTr="000333E1">
        <w:trPr>
          <w:trHeight w:val="266"/>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0B5868" w:rsidRPr="006E5CDE" w:rsidTr="000B5868">
        <w:trPr>
          <w:trHeight w:val="529"/>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0B5868" w:rsidRPr="006E5CDE" w:rsidRDefault="000B5868"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2.3</w:t>
            </w:r>
          </w:p>
        </w:tc>
        <w:tc>
          <w:tcPr>
            <w:tcW w:w="2977"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0B5868" w:rsidRPr="006E5CDE" w:rsidRDefault="000B5868"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 xml:space="preserve">от границы соседнего </w:t>
            </w:r>
            <w:r w:rsidRPr="006E5CDE">
              <w:rPr>
                <w:rFonts w:ascii="Times New Roman" w:eastAsia="Times New Roman" w:hAnsi="Times New Roman" w:cs="Times New Roman"/>
                <w:sz w:val="24"/>
                <w:szCs w:val="24"/>
                <w:lang w:eastAsia="ru-RU"/>
              </w:rPr>
              <w:lastRenderedPageBreak/>
              <w:t>земельного участка, м.</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0B5868" w:rsidRPr="006E5CDE" w:rsidRDefault="000B5868"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lastRenderedPageBreak/>
              <w:t>2.1</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0B5868" w:rsidRPr="006E5CDE" w:rsidRDefault="000B5868"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3,0 ****</w:t>
            </w:r>
          </w:p>
        </w:tc>
      </w:tr>
      <w:tr w:rsidR="000B5868" w:rsidRPr="006E5CDE" w:rsidTr="000333E1">
        <w:trPr>
          <w:trHeight w:val="954"/>
        </w:trPr>
        <w:tc>
          <w:tcPr>
            <w:tcW w:w="709" w:type="dxa"/>
            <w:vMerge/>
            <w:tcBorders>
              <w:left w:val="single" w:sz="4" w:space="0" w:color="000000"/>
              <w:right w:val="single" w:sz="4" w:space="0" w:color="000000"/>
            </w:tcBorders>
            <w:tcMar>
              <w:top w:w="0" w:type="dxa"/>
              <w:left w:w="108" w:type="dxa"/>
              <w:bottom w:w="0" w:type="dxa"/>
              <w:right w:w="108" w:type="dxa"/>
            </w:tcMar>
          </w:tcPr>
          <w:p w:rsidR="000B5868" w:rsidRPr="006E5CDE" w:rsidRDefault="000B5868" w:rsidP="000333E1">
            <w:pPr>
              <w:pStyle w:val="Standard"/>
              <w:spacing w:before="0" w:line="240" w:lineRule="auto"/>
              <w:jc w:val="center"/>
              <w:rPr>
                <w:rFonts w:ascii="Times New Roman" w:eastAsia="Times New Roman" w:hAnsi="Times New Roman" w:cs="Times New Roman"/>
                <w:sz w:val="24"/>
                <w:szCs w:val="24"/>
                <w:lang w:eastAsia="ru-RU"/>
              </w:rPr>
            </w:pPr>
          </w:p>
        </w:tc>
        <w:tc>
          <w:tcPr>
            <w:tcW w:w="2977" w:type="dxa"/>
            <w:vMerge/>
            <w:tcBorders>
              <w:left w:val="single" w:sz="4" w:space="0" w:color="000000"/>
              <w:right w:val="single" w:sz="4" w:space="0" w:color="000000"/>
            </w:tcBorders>
            <w:tcMar>
              <w:top w:w="28" w:type="dxa"/>
              <w:left w:w="28" w:type="dxa"/>
              <w:bottom w:w="28" w:type="dxa"/>
              <w:right w:w="28" w:type="dxa"/>
            </w:tcMar>
          </w:tcPr>
          <w:p w:rsidR="000B5868" w:rsidRPr="006E5CDE" w:rsidRDefault="000B5868" w:rsidP="000333E1">
            <w:pPr>
              <w:pStyle w:val="Standard"/>
              <w:spacing w:before="0" w:line="240" w:lineRule="auto"/>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0B5868" w:rsidRPr="006E5CDE" w:rsidRDefault="000B5868"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зданий и сооружений, отнесенных к вспомогательным видам разрешенного использования </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0B5868" w:rsidRPr="006E5CDE" w:rsidRDefault="000B5868"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0B5868" w:rsidRPr="006E5CDE" w:rsidTr="00814187">
        <w:trPr>
          <w:trHeight w:val="345"/>
        </w:trPr>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0B5868" w:rsidRPr="006E5CDE" w:rsidRDefault="000B5868" w:rsidP="000333E1">
            <w:pPr>
              <w:pStyle w:val="Standard"/>
              <w:spacing w:before="0" w:line="240" w:lineRule="auto"/>
              <w:jc w:val="center"/>
              <w:rPr>
                <w:rFonts w:ascii="Times New Roman" w:eastAsia="Times New Roman" w:hAnsi="Times New Roman" w:cs="Times New Roman"/>
                <w:sz w:val="24"/>
                <w:szCs w:val="24"/>
                <w:lang w:eastAsia="ru-RU"/>
              </w:rPr>
            </w:pPr>
          </w:p>
        </w:tc>
        <w:tc>
          <w:tcPr>
            <w:tcW w:w="2977"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0B5868" w:rsidRPr="006E5CDE" w:rsidRDefault="000B5868" w:rsidP="000333E1">
            <w:pPr>
              <w:pStyle w:val="Standard"/>
              <w:spacing w:before="0" w:line="240" w:lineRule="auto"/>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0B5868" w:rsidRPr="006E5CDE" w:rsidRDefault="00814187"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0B5868" w:rsidRPr="006E5CDE" w:rsidRDefault="00814187"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подлежат установлению</w:t>
            </w:r>
          </w:p>
        </w:tc>
      </w:tr>
      <w:tr w:rsidR="00814187" w:rsidRPr="006E5CDE" w:rsidTr="00377742">
        <w:trPr>
          <w:trHeight w:val="1222"/>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4187" w:rsidRPr="006E5CDE" w:rsidRDefault="00814187"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2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4187" w:rsidRPr="006E5CDE" w:rsidRDefault="00814187" w:rsidP="000333E1">
            <w:pPr>
              <w:pStyle w:val="Standard"/>
              <w:spacing w:before="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расстояние от окон жилых комнат до стен соседних домов и хозяйственных построек, м</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14187" w:rsidRPr="006E5CDE" w:rsidRDefault="00814187"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14187" w:rsidRPr="006E5CDE" w:rsidRDefault="00814187"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806889" w:rsidRPr="006E5CDE" w:rsidTr="000333E1">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Предельная высота здания, строения, сооружения:</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p>
        </w:tc>
      </w:tr>
      <w:tr w:rsidR="00806889" w:rsidRPr="006E5CDE" w:rsidTr="000333E1">
        <w:trPr>
          <w:trHeight w:val="309"/>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3.1</w:t>
            </w:r>
          </w:p>
        </w:tc>
        <w:tc>
          <w:tcPr>
            <w:tcW w:w="2977"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зданий, строений, сооружений (кроме отнесённых к вспомогательным видам использования), м.</w:t>
            </w:r>
          </w:p>
        </w:tc>
        <w:tc>
          <w:tcPr>
            <w:tcW w:w="1417" w:type="dxa"/>
            <w:tcBorders>
              <w:top w:val="single" w:sz="4" w:space="0" w:color="000000"/>
              <w:left w:val="single" w:sz="4" w:space="0" w:color="000000"/>
              <w:right w:val="single" w:sz="4" w:space="0" w:color="000000"/>
            </w:tcBorders>
            <w:tcMar>
              <w:top w:w="0" w:type="dxa"/>
              <w:bottom w:w="0" w:type="dxa"/>
            </w:tcMar>
          </w:tcPr>
          <w:p w:rsidR="00806889" w:rsidRPr="006E5CDE" w:rsidRDefault="00377742"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806889" w:rsidRPr="006E5CDE">
              <w:rPr>
                <w:rFonts w:ascii="Times New Roman" w:eastAsia="Times New Roman" w:hAnsi="Times New Roman" w:cs="Times New Roman"/>
                <w:sz w:val="24"/>
                <w:szCs w:val="24"/>
                <w:lang w:eastAsia="ru-RU"/>
              </w:rPr>
              <w:t xml:space="preserve"> 2.3</w:t>
            </w:r>
          </w:p>
        </w:tc>
        <w:tc>
          <w:tcPr>
            <w:tcW w:w="4140" w:type="dxa"/>
            <w:tcBorders>
              <w:top w:val="single" w:sz="4" w:space="0" w:color="000000"/>
              <w:left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20,0</w:t>
            </w:r>
          </w:p>
        </w:tc>
      </w:tr>
      <w:tr w:rsidR="00806889" w:rsidRPr="006E5CDE" w:rsidTr="000333E1">
        <w:trPr>
          <w:trHeight w:val="28"/>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377742" w:rsidRPr="006E5CDE" w:rsidTr="000333E1">
        <w:trPr>
          <w:trHeight w:val="28"/>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77742" w:rsidRPr="006E5CDE" w:rsidRDefault="00377742"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3.2</w:t>
            </w:r>
          </w:p>
        </w:tc>
        <w:tc>
          <w:tcPr>
            <w:tcW w:w="2977"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377742" w:rsidRPr="006E5CDE" w:rsidRDefault="00377742"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377742" w:rsidRPr="006E5CDE" w:rsidRDefault="00377742"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2.1, 2.3</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377742" w:rsidRPr="006E5CDE" w:rsidRDefault="00377742"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E5CDE">
              <w:rPr>
                <w:rFonts w:ascii="Times New Roman" w:eastAsia="Times New Roman" w:hAnsi="Times New Roman" w:cs="Times New Roman"/>
                <w:sz w:val="24"/>
                <w:szCs w:val="24"/>
                <w:lang w:eastAsia="ru-RU"/>
              </w:rPr>
              <w:t>,0</w:t>
            </w:r>
          </w:p>
        </w:tc>
      </w:tr>
      <w:tr w:rsidR="00377742" w:rsidRPr="006E5CDE" w:rsidTr="000333E1">
        <w:trPr>
          <w:trHeight w:val="28"/>
        </w:trPr>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77742" w:rsidRPr="006E5CDE" w:rsidRDefault="00377742" w:rsidP="000333E1">
            <w:pPr>
              <w:pStyle w:val="Standard"/>
              <w:spacing w:before="0" w:line="240" w:lineRule="auto"/>
              <w:jc w:val="center"/>
              <w:rPr>
                <w:rFonts w:ascii="Times New Roman" w:eastAsia="Times New Roman" w:hAnsi="Times New Roman" w:cs="Times New Roman"/>
                <w:sz w:val="24"/>
                <w:szCs w:val="24"/>
                <w:lang w:eastAsia="ru-RU"/>
              </w:rPr>
            </w:pPr>
          </w:p>
        </w:tc>
        <w:tc>
          <w:tcPr>
            <w:tcW w:w="2977"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377742" w:rsidRPr="006E5CDE" w:rsidRDefault="00377742" w:rsidP="000333E1">
            <w:pPr>
              <w:pStyle w:val="Standard"/>
              <w:spacing w:before="0" w:line="240" w:lineRule="auto"/>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377742" w:rsidRPr="006E5CDE" w:rsidRDefault="00377742"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377742" w:rsidRPr="006E5CDE" w:rsidRDefault="00377742"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r>
      <w:tr w:rsidR="00806889" w:rsidRPr="006E5CDE" w:rsidTr="000333E1">
        <w:trPr>
          <w:trHeight w:val="554"/>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w:t>
            </w:r>
          </w:p>
        </w:tc>
        <w:tc>
          <w:tcPr>
            <w:tcW w:w="2977"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Максимальный процент застройки</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630FE6"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806889" w:rsidRPr="006E5CDE">
              <w:rPr>
                <w:rFonts w:ascii="Times New Roman" w:eastAsia="Times New Roman" w:hAnsi="Times New Roman" w:cs="Times New Roman"/>
                <w:sz w:val="24"/>
                <w:szCs w:val="24"/>
                <w:lang w:eastAsia="ru-RU"/>
              </w:rPr>
              <w:t>2.1.1, 3.5.1(кроме детских дошкольных учреждений) 3.5.2 , 5.1.2, 5.1.3, 5.1.4</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60,0</w:t>
            </w:r>
          </w:p>
        </w:tc>
      </w:tr>
      <w:tr w:rsidR="00806889" w:rsidRPr="006E5CDE" w:rsidTr="000333E1">
        <w:trPr>
          <w:trHeight w:val="554"/>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 xml:space="preserve">3.5.1 (детские </w:t>
            </w:r>
            <w:r w:rsidRPr="006E5CDE">
              <w:rPr>
                <w:rFonts w:ascii="Times New Roman" w:eastAsia="Times New Roman" w:hAnsi="Times New Roman" w:cs="Times New Roman"/>
                <w:sz w:val="24"/>
                <w:szCs w:val="24"/>
                <w:lang w:eastAsia="ru-RU"/>
              </w:rPr>
              <w:lastRenderedPageBreak/>
              <w:t>дошкольные учреждения)</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lastRenderedPageBreak/>
              <w:t>50,0</w:t>
            </w:r>
          </w:p>
        </w:tc>
      </w:tr>
      <w:tr w:rsidR="00806889" w:rsidRPr="006E5CDE" w:rsidTr="000333E1">
        <w:trPr>
          <w:trHeight w:val="554"/>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3.4.1</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40,0</w:t>
            </w:r>
          </w:p>
        </w:tc>
      </w:tr>
      <w:tr w:rsidR="00806889" w:rsidRPr="006E5CDE" w:rsidTr="000333E1">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F41A82"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F41A82">
              <w:rPr>
                <w:rFonts w:ascii="Times New Roman" w:eastAsia="Times New Roman" w:hAnsi="Times New Roman" w:cs="Times New Roman"/>
                <w:sz w:val="24"/>
                <w:szCs w:val="24"/>
                <w:lang w:eastAsia="ru-RU"/>
              </w:rPr>
              <w:t>не подлежит установлению</w:t>
            </w:r>
          </w:p>
        </w:tc>
      </w:tr>
      <w:tr w:rsidR="00806889" w:rsidRPr="006E5CDE" w:rsidTr="000333E1">
        <w:trPr>
          <w:trHeight w:val="270"/>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06889" w:rsidRPr="008C110E" w:rsidRDefault="00806889" w:rsidP="000333E1">
            <w:pPr>
              <w:widowControl w:val="0"/>
              <w:spacing w:after="0" w:line="240" w:lineRule="auto"/>
              <w:jc w:val="center"/>
              <w:rPr>
                <w:rFonts w:ascii="Times New Roman" w:hAnsi="Times New Roman"/>
              </w:rPr>
            </w:pPr>
            <w:r w:rsidRPr="008C110E">
              <w:rPr>
                <w:rFonts w:ascii="Times New Roman" w:hAnsi="Times New Roman"/>
              </w:rPr>
              <w:t>5</w:t>
            </w:r>
          </w:p>
        </w:tc>
        <w:tc>
          <w:tcPr>
            <w:tcW w:w="2977"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806889" w:rsidRPr="008C110E" w:rsidRDefault="00806889" w:rsidP="000333E1">
            <w:pPr>
              <w:widowControl w:val="0"/>
              <w:spacing w:after="0" w:line="240" w:lineRule="auto"/>
              <w:rPr>
                <w:rFonts w:ascii="Times New Roman" w:hAnsi="Times New Roman"/>
              </w:rPr>
            </w:pPr>
            <w:r w:rsidRPr="008C110E">
              <w:rPr>
                <w:rFonts w:ascii="Times New Roman" w:hAnsi="Times New Roman"/>
              </w:rPr>
              <w:t>Минимальный процент застройки, %</w:t>
            </w:r>
          </w:p>
        </w:tc>
        <w:tc>
          <w:tcPr>
            <w:tcW w:w="1417" w:type="dxa"/>
            <w:tcBorders>
              <w:top w:val="single" w:sz="4" w:space="0" w:color="000000"/>
              <w:left w:val="single" w:sz="4" w:space="0" w:color="000000"/>
              <w:bottom w:val="single" w:sz="4" w:space="0" w:color="auto"/>
              <w:right w:val="single" w:sz="4" w:space="0" w:color="000000"/>
            </w:tcBorders>
            <w:tcMar>
              <w:top w:w="0" w:type="dxa"/>
              <w:bottom w:w="0" w:type="dxa"/>
            </w:tcMar>
          </w:tcPr>
          <w:p w:rsidR="00806889" w:rsidRPr="008C110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8C110E">
              <w:rPr>
                <w:rFonts w:ascii="Times New Roman" w:eastAsia="Times New Roman" w:hAnsi="Times New Roman" w:cs="Times New Roman"/>
                <w:sz w:val="24"/>
                <w:szCs w:val="24"/>
                <w:lang w:eastAsia="ru-RU"/>
              </w:rPr>
              <w:t>2.7.1</w:t>
            </w:r>
          </w:p>
        </w:tc>
        <w:tc>
          <w:tcPr>
            <w:tcW w:w="4140" w:type="dxa"/>
            <w:tcBorders>
              <w:top w:val="single" w:sz="4" w:space="0" w:color="000000"/>
              <w:left w:val="single" w:sz="4" w:space="0" w:color="000000"/>
              <w:bottom w:val="single" w:sz="4" w:space="0" w:color="auto"/>
              <w:right w:val="single" w:sz="4" w:space="0" w:color="000000"/>
            </w:tcBorders>
            <w:tcMar>
              <w:top w:w="0" w:type="dxa"/>
              <w:bottom w:w="0" w:type="dxa"/>
            </w:tcMar>
          </w:tcPr>
          <w:p w:rsidR="00806889" w:rsidRPr="008C110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8C110E">
              <w:rPr>
                <w:rFonts w:ascii="Times New Roman" w:eastAsia="Times New Roman" w:hAnsi="Times New Roman" w:cs="Times New Roman"/>
                <w:sz w:val="24"/>
                <w:szCs w:val="24"/>
                <w:lang w:eastAsia="ru-RU"/>
              </w:rPr>
              <w:t>40,0</w:t>
            </w:r>
          </w:p>
        </w:tc>
      </w:tr>
      <w:tr w:rsidR="00806889" w:rsidRPr="006E5CDE" w:rsidTr="000333E1">
        <w:trPr>
          <w:trHeight w:val="270"/>
        </w:trPr>
        <w:tc>
          <w:tcPr>
            <w:tcW w:w="70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06889" w:rsidRPr="008C110E" w:rsidRDefault="00806889" w:rsidP="000333E1">
            <w:pPr>
              <w:widowControl w:val="0"/>
              <w:spacing w:after="0" w:line="240" w:lineRule="auto"/>
              <w:jc w:val="center"/>
              <w:rPr>
                <w:rFonts w:ascii="Times New Roman" w:hAnsi="Times New Roman"/>
              </w:rPr>
            </w:pPr>
          </w:p>
        </w:tc>
        <w:tc>
          <w:tcPr>
            <w:tcW w:w="2977" w:type="dxa"/>
            <w:vMerge/>
            <w:tcBorders>
              <w:top w:val="single" w:sz="4" w:space="0" w:color="000000"/>
              <w:left w:val="single" w:sz="4" w:space="0" w:color="000000"/>
              <w:right w:val="single" w:sz="4" w:space="0" w:color="000000"/>
            </w:tcBorders>
            <w:tcMar>
              <w:top w:w="28" w:type="dxa"/>
              <w:left w:w="28" w:type="dxa"/>
              <w:bottom w:w="28" w:type="dxa"/>
              <w:right w:w="28" w:type="dxa"/>
            </w:tcMar>
          </w:tcPr>
          <w:p w:rsidR="00806889" w:rsidRPr="008C110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auto"/>
              <w:right w:val="single" w:sz="4" w:space="0" w:color="000000"/>
            </w:tcBorders>
            <w:tcMar>
              <w:top w:w="0" w:type="dxa"/>
              <w:bottom w:w="0" w:type="dxa"/>
            </w:tcMar>
          </w:tcPr>
          <w:p w:rsidR="00806889" w:rsidRPr="008C110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8C110E">
              <w:rPr>
                <w:rFonts w:ascii="Times New Roman" w:eastAsia="Times New Roman" w:hAnsi="Times New Roman" w:cs="Times New Roman"/>
                <w:sz w:val="24"/>
                <w:szCs w:val="24"/>
                <w:lang w:eastAsia="ru-RU"/>
              </w:rPr>
              <w:t>4.1, 4.7</w:t>
            </w:r>
          </w:p>
        </w:tc>
        <w:tc>
          <w:tcPr>
            <w:tcW w:w="4140" w:type="dxa"/>
            <w:tcBorders>
              <w:top w:val="single" w:sz="4" w:space="0" w:color="000000"/>
              <w:left w:val="single" w:sz="4" w:space="0" w:color="000000"/>
              <w:bottom w:val="single" w:sz="4" w:space="0" w:color="auto"/>
              <w:right w:val="single" w:sz="4" w:space="0" w:color="000000"/>
            </w:tcBorders>
            <w:tcMar>
              <w:top w:w="0" w:type="dxa"/>
              <w:bottom w:w="0" w:type="dxa"/>
            </w:tcMar>
          </w:tcPr>
          <w:p w:rsidR="00806889" w:rsidRPr="008C110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8C110E">
              <w:rPr>
                <w:rFonts w:ascii="Times New Roman" w:eastAsia="Times New Roman" w:hAnsi="Times New Roman" w:cs="Times New Roman"/>
                <w:sz w:val="24"/>
                <w:szCs w:val="24"/>
                <w:lang w:eastAsia="ru-RU"/>
              </w:rPr>
              <w:t>40,0</w:t>
            </w:r>
          </w:p>
        </w:tc>
      </w:tr>
      <w:tr w:rsidR="00806889" w:rsidRPr="006E5CDE" w:rsidTr="000333E1">
        <w:trPr>
          <w:trHeight w:val="240"/>
        </w:trPr>
        <w:tc>
          <w:tcPr>
            <w:tcW w:w="70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806889" w:rsidRPr="008C110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right w:val="single" w:sz="4" w:space="0" w:color="000000"/>
            </w:tcBorders>
            <w:tcMar>
              <w:top w:w="28" w:type="dxa"/>
              <w:left w:w="28" w:type="dxa"/>
              <w:bottom w:w="28" w:type="dxa"/>
              <w:right w:w="28" w:type="dxa"/>
            </w:tcMar>
          </w:tcPr>
          <w:p w:rsidR="00806889" w:rsidRPr="008C110E" w:rsidRDefault="00806889" w:rsidP="000333E1">
            <w:pPr>
              <w:widowControl w:val="0"/>
              <w:spacing w:after="0" w:line="240" w:lineRule="auto"/>
              <w:rPr>
                <w:rFonts w:ascii="Times New Roman" w:hAnsi="Times New Roman"/>
              </w:rPr>
            </w:pPr>
          </w:p>
        </w:tc>
        <w:tc>
          <w:tcPr>
            <w:tcW w:w="1417" w:type="dxa"/>
            <w:tcBorders>
              <w:top w:val="single" w:sz="4" w:space="0" w:color="auto"/>
              <w:left w:val="single" w:sz="4" w:space="0" w:color="000000"/>
              <w:bottom w:val="single" w:sz="4" w:space="0" w:color="auto"/>
              <w:right w:val="single" w:sz="4" w:space="0" w:color="000000"/>
            </w:tcBorders>
            <w:tcMar>
              <w:top w:w="0" w:type="dxa"/>
              <w:bottom w:w="0" w:type="dxa"/>
            </w:tcMar>
          </w:tcPr>
          <w:p w:rsidR="00806889" w:rsidRPr="008C110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8C110E">
              <w:rPr>
                <w:rFonts w:ascii="Times New Roman" w:eastAsia="Times New Roman" w:hAnsi="Times New Roman" w:cs="Times New Roman"/>
                <w:sz w:val="24"/>
                <w:szCs w:val="24"/>
                <w:lang w:eastAsia="ru-RU"/>
              </w:rPr>
              <w:t>4.4</w:t>
            </w:r>
          </w:p>
        </w:tc>
        <w:tc>
          <w:tcPr>
            <w:tcW w:w="4140" w:type="dxa"/>
            <w:tcBorders>
              <w:top w:val="single" w:sz="4" w:space="0" w:color="auto"/>
              <w:left w:val="single" w:sz="4" w:space="0" w:color="000000"/>
              <w:bottom w:val="single" w:sz="4" w:space="0" w:color="auto"/>
              <w:right w:val="single" w:sz="4" w:space="0" w:color="000000"/>
            </w:tcBorders>
            <w:tcMar>
              <w:top w:w="0" w:type="dxa"/>
              <w:bottom w:w="0" w:type="dxa"/>
            </w:tcMar>
          </w:tcPr>
          <w:p w:rsidR="00806889" w:rsidRPr="008C110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8C110E">
              <w:rPr>
                <w:rFonts w:ascii="Times New Roman" w:eastAsia="Times New Roman" w:hAnsi="Times New Roman" w:cs="Times New Roman"/>
                <w:sz w:val="24"/>
                <w:szCs w:val="24"/>
                <w:lang w:eastAsia="ru-RU"/>
              </w:rPr>
              <w:t>30,0</w:t>
            </w:r>
          </w:p>
        </w:tc>
      </w:tr>
      <w:tr w:rsidR="00806889" w:rsidRPr="006E5CDE" w:rsidTr="000333E1">
        <w:trPr>
          <w:trHeight w:val="240"/>
        </w:trPr>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806889" w:rsidRPr="008C110E" w:rsidRDefault="00806889" w:rsidP="000333E1">
            <w:pPr>
              <w:widowControl w:val="0"/>
              <w:spacing w:after="0" w:line="240" w:lineRule="auto"/>
              <w:rPr>
                <w:rFonts w:ascii="Times New Roman" w:hAnsi="Times New Roman"/>
              </w:rPr>
            </w:pPr>
          </w:p>
        </w:tc>
        <w:tc>
          <w:tcPr>
            <w:tcW w:w="2977"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806889" w:rsidRPr="008C110E" w:rsidRDefault="00806889" w:rsidP="000333E1">
            <w:pPr>
              <w:widowControl w:val="0"/>
              <w:spacing w:after="0" w:line="240" w:lineRule="auto"/>
              <w:rPr>
                <w:rFonts w:ascii="Times New Roman" w:hAnsi="Times New Roman"/>
              </w:rPr>
            </w:pPr>
          </w:p>
        </w:tc>
        <w:tc>
          <w:tcPr>
            <w:tcW w:w="1417" w:type="dxa"/>
            <w:tcBorders>
              <w:top w:val="single" w:sz="4" w:space="0" w:color="auto"/>
              <w:left w:val="single" w:sz="4" w:space="0" w:color="000000"/>
              <w:bottom w:val="single" w:sz="4" w:space="0" w:color="000000"/>
              <w:right w:val="single" w:sz="4" w:space="0" w:color="000000"/>
            </w:tcBorders>
            <w:tcMar>
              <w:top w:w="0" w:type="dxa"/>
              <w:bottom w:w="0" w:type="dxa"/>
            </w:tcMar>
          </w:tcPr>
          <w:p w:rsidR="00806889" w:rsidRPr="008C110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8C110E">
              <w:rPr>
                <w:rFonts w:ascii="Times New Roman" w:eastAsia="Times New Roman" w:hAnsi="Times New Roman" w:cs="Times New Roman"/>
                <w:sz w:val="24"/>
                <w:szCs w:val="24"/>
                <w:lang w:eastAsia="ru-RU"/>
              </w:rPr>
              <w:t>прочие</w:t>
            </w:r>
          </w:p>
        </w:tc>
        <w:tc>
          <w:tcPr>
            <w:tcW w:w="4140" w:type="dxa"/>
            <w:tcBorders>
              <w:top w:val="single" w:sz="4" w:space="0" w:color="auto"/>
              <w:left w:val="single" w:sz="4" w:space="0" w:color="000000"/>
              <w:bottom w:val="single" w:sz="4" w:space="0" w:color="000000"/>
              <w:right w:val="single" w:sz="4" w:space="0" w:color="000000"/>
            </w:tcBorders>
            <w:tcMar>
              <w:top w:w="0" w:type="dxa"/>
              <w:bottom w:w="0" w:type="dxa"/>
            </w:tcMar>
          </w:tcPr>
          <w:p w:rsidR="00806889" w:rsidRPr="008C110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8C110E">
              <w:rPr>
                <w:rFonts w:ascii="Times New Roman" w:eastAsia="Times New Roman" w:hAnsi="Times New Roman" w:cs="Times New Roman"/>
                <w:sz w:val="24"/>
                <w:szCs w:val="24"/>
                <w:lang w:eastAsia="ru-RU"/>
              </w:rPr>
              <w:t>не подлежит установлению</w:t>
            </w:r>
          </w:p>
        </w:tc>
      </w:tr>
      <w:tr w:rsidR="00806889" w:rsidRPr="006E5CDE" w:rsidTr="000333E1">
        <w:trPr>
          <w:trHeight w:val="437"/>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Иные предельные параметры:</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ConsPlusNormal"/>
              <w:ind w:firstLine="0"/>
              <w:jc w:val="center"/>
              <w:rPr>
                <w:rFonts w:ascii="Times New Roman" w:hAnsi="Times New Roman" w:cs="Times New Roman"/>
                <w:sz w:val="24"/>
                <w:szCs w:val="24"/>
              </w:rPr>
            </w:pP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F41A82" w:rsidRDefault="00806889" w:rsidP="000333E1">
            <w:pPr>
              <w:pStyle w:val="Standard"/>
              <w:spacing w:before="0" w:line="240" w:lineRule="auto"/>
              <w:jc w:val="center"/>
              <w:rPr>
                <w:rFonts w:ascii="Times New Roman" w:eastAsia="Times New Roman" w:hAnsi="Times New Roman" w:cs="Times New Roman"/>
                <w:sz w:val="24"/>
                <w:szCs w:val="24"/>
                <w:lang w:eastAsia="ru-RU"/>
              </w:rPr>
            </w:pPr>
          </w:p>
        </w:tc>
      </w:tr>
      <w:tr w:rsidR="00806889" w:rsidRPr="006E5CDE" w:rsidTr="000333E1">
        <w:trPr>
          <w:trHeight w:val="40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E5CDE">
              <w:rPr>
                <w:rFonts w:ascii="Times New Roman" w:eastAsia="Times New Roman" w:hAnsi="Times New Roman" w:cs="Times New Roman"/>
                <w:sz w:val="24"/>
                <w:szCs w:val="24"/>
                <w:lang w:eastAsia="ru-RU"/>
              </w:rPr>
              <w:t>.1</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этажность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2.1.1</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w:t>
            </w:r>
          </w:p>
        </w:tc>
      </w:tr>
      <w:tr w:rsidR="00806889" w:rsidRPr="006E5CDE" w:rsidTr="000333E1">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F61E2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806889" w:rsidRPr="006E5CDE">
              <w:rPr>
                <w:rFonts w:ascii="Times New Roman" w:eastAsia="Times New Roman" w:hAnsi="Times New Roman" w:cs="Times New Roman"/>
                <w:sz w:val="24"/>
                <w:szCs w:val="24"/>
                <w:lang w:eastAsia="ru-RU"/>
              </w:rPr>
              <w:t>2.3</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w:t>
            </w:r>
          </w:p>
        </w:tc>
      </w:tr>
      <w:tr w:rsidR="00806889" w:rsidRPr="006E5CDE" w:rsidTr="000333E1">
        <w:trPr>
          <w:trHeight w:val="331"/>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2.5</w:t>
            </w:r>
          </w:p>
        </w:tc>
        <w:tc>
          <w:tcPr>
            <w:tcW w:w="4140" w:type="dxa"/>
            <w:tcBorders>
              <w:top w:val="single" w:sz="4" w:space="0" w:color="000000"/>
              <w:left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8</w:t>
            </w:r>
          </w:p>
        </w:tc>
      </w:tr>
      <w:tr w:rsidR="00806889" w:rsidRPr="006E5CDE" w:rsidTr="000333E1">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06889" w:rsidRPr="006E5CDE" w:rsidTr="000333E1">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E5CDE">
              <w:rPr>
                <w:rFonts w:ascii="Times New Roman" w:eastAsia="Times New Roman" w:hAnsi="Times New Roman" w:cs="Times New Roman"/>
                <w:sz w:val="24"/>
                <w:szCs w:val="24"/>
                <w:lang w:eastAsia="ru-RU"/>
              </w:rPr>
              <w:t>.1.1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этажность зданий и сооружений, отнесённых к вспомогательным видам разрешённого использования объектов капитального строительства,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w:t>
            </w:r>
          </w:p>
        </w:tc>
      </w:tr>
      <w:tr w:rsidR="00806889" w:rsidRPr="006E5CDE" w:rsidTr="000333E1">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E5C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p>
        </w:tc>
        <w:tc>
          <w:tcPr>
            <w:tcW w:w="2977"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минимальный процент озеленения, %</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F61E2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806889" w:rsidRPr="006E5CDE">
              <w:rPr>
                <w:rFonts w:ascii="Times New Roman" w:eastAsia="Times New Roman" w:hAnsi="Times New Roman" w:cs="Times New Roman"/>
                <w:sz w:val="24"/>
                <w:szCs w:val="24"/>
                <w:lang w:eastAsia="ru-RU"/>
              </w:rPr>
              <w:t>2.3</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25,0</w:t>
            </w:r>
          </w:p>
        </w:tc>
      </w:tr>
      <w:tr w:rsidR="00806889" w:rsidRPr="006E5CDE" w:rsidTr="000333E1">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3.5.1 (кроме объектов дошкольного образования) 5.1.2, 5.1.3, 5.1.4</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40,0</w:t>
            </w:r>
          </w:p>
        </w:tc>
      </w:tr>
      <w:tr w:rsidR="00806889" w:rsidRPr="006E5CDE" w:rsidTr="000333E1">
        <w:trPr>
          <w:trHeight w:val="554"/>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3.2.1, 3.4.2</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60,0</w:t>
            </w:r>
          </w:p>
        </w:tc>
      </w:tr>
      <w:tr w:rsidR="00806889" w:rsidRPr="006E5CDE" w:rsidTr="000333E1">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3.5.1 (объекты дошкольного образования)</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50,0</w:t>
            </w:r>
          </w:p>
        </w:tc>
      </w:tr>
      <w:tr w:rsidR="00806889" w:rsidRPr="006E5CDE" w:rsidTr="000333E1">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2.1.1, 2.5, 2.6,</w:t>
            </w:r>
          </w:p>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3.2.4</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 соответствии с таблицей 2 статьи 24 настоящих Правил</w:t>
            </w:r>
          </w:p>
        </w:tc>
      </w:tr>
      <w:tr w:rsidR="00806889" w:rsidRPr="006E5CDE" w:rsidTr="000333E1">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 xml:space="preserve"> 3.2.3,  3.3, 3.4.1,  </w:t>
            </w:r>
          </w:p>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3.6.1,  3.7, 3.10.1, 4.3, 4.4, 4.5, 4.6, 4.7, 8.3</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15,0</w:t>
            </w:r>
          </w:p>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p>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p>
        </w:tc>
      </w:tr>
      <w:tr w:rsidR="00806889" w:rsidRPr="006E5CDE" w:rsidTr="000333E1">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widowControl w:val="0"/>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06889" w:rsidRPr="006E5CDE" w:rsidTr="000333E1">
        <w:trPr>
          <w:trHeight w:val="2488"/>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E5C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p>
        </w:tc>
        <w:tc>
          <w:tcPr>
            <w:tcW w:w="2977"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ограждения земельных участков, м.</w:t>
            </w:r>
          </w:p>
        </w:tc>
        <w:tc>
          <w:tcPr>
            <w:tcW w:w="1417" w:type="dxa"/>
            <w:tcBorders>
              <w:top w:val="single" w:sz="4" w:space="0" w:color="000000"/>
              <w:left w:val="single" w:sz="4" w:space="0" w:color="000000"/>
              <w:right w:val="single" w:sz="4" w:space="0" w:color="000000"/>
            </w:tcBorders>
            <w:tcMar>
              <w:top w:w="0" w:type="dxa"/>
              <w:bottom w:w="0" w:type="dxa"/>
            </w:tcMar>
          </w:tcPr>
          <w:p w:rsidR="00806889" w:rsidRPr="006E5CDE" w:rsidRDefault="00997914"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806889" w:rsidRPr="006E5CDE">
              <w:rPr>
                <w:rFonts w:ascii="Times New Roman" w:eastAsia="Times New Roman" w:hAnsi="Times New Roman" w:cs="Times New Roman"/>
                <w:sz w:val="24"/>
                <w:szCs w:val="24"/>
                <w:lang w:eastAsia="ru-RU"/>
              </w:rPr>
              <w:t>2.3, 2.7.1, 3.1.1, 3.2.1, 3.3, 3.4.1, 3.4.2, 3.5.1, 3.5.2,  3.7.1, 3.7.2,  3.8.1, 3.9.1, 4.2, 4.3,  4.7, 5.1.2, 8.3, 12.2</w:t>
            </w:r>
          </w:p>
        </w:tc>
        <w:tc>
          <w:tcPr>
            <w:tcW w:w="4140" w:type="dxa"/>
            <w:tcBorders>
              <w:top w:val="single" w:sz="4" w:space="0" w:color="000000"/>
              <w:left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2,0</w:t>
            </w:r>
          </w:p>
        </w:tc>
      </w:tr>
      <w:tr w:rsidR="00806889" w:rsidRPr="006E5CDE" w:rsidTr="000333E1">
        <w:trPr>
          <w:trHeight w:val="605"/>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2.1.1, 2.7, 3.1.2, 3.2.3, 3.2.4, 3.6.1,   4.6, 9.3</w:t>
            </w:r>
          </w:p>
        </w:tc>
        <w:tc>
          <w:tcPr>
            <w:tcW w:w="4140" w:type="dxa"/>
            <w:tcBorders>
              <w:top w:val="single" w:sz="4" w:space="0" w:color="000000"/>
              <w:left w:val="single" w:sz="4" w:space="0" w:color="000000"/>
              <w:bottom w:val="single" w:sz="4" w:space="0" w:color="000000"/>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0,6</w:t>
            </w:r>
          </w:p>
        </w:tc>
      </w:tr>
      <w:tr w:rsidR="00806889" w:rsidRPr="006E5CDE" w:rsidTr="000333E1">
        <w:trPr>
          <w:trHeight w:val="349"/>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6889" w:rsidRPr="006E5CDE" w:rsidRDefault="00806889" w:rsidP="000333E1">
            <w:pPr>
              <w:widowControl w:val="0"/>
              <w:spacing w:after="0" w:line="240" w:lineRule="auto"/>
              <w:rPr>
                <w:rFonts w:ascii="Times New Roman" w:hAnsi="Times New Roman"/>
              </w:rPr>
            </w:pPr>
          </w:p>
        </w:tc>
        <w:tc>
          <w:tcPr>
            <w:tcW w:w="2977"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06889" w:rsidRPr="006E5CDE" w:rsidRDefault="00806889" w:rsidP="000333E1">
            <w:pPr>
              <w:pStyle w:val="Standard"/>
              <w:spacing w:before="0" w:line="240" w:lineRule="auto"/>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auto"/>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5.1.3, 5.1.4</w:t>
            </w:r>
          </w:p>
        </w:tc>
        <w:tc>
          <w:tcPr>
            <w:tcW w:w="4140" w:type="dxa"/>
            <w:tcBorders>
              <w:top w:val="single" w:sz="4" w:space="0" w:color="000000"/>
              <w:left w:val="single" w:sz="4" w:space="0" w:color="000000"/>
              <w:bottom w:val="single" w:sz="4" w:space="0" w:color="auto"/>
              <w:right w:val="single" w:sz="4" w:space="0" w:color="000000"/>
            </w:tcBorders>
            <w:tcMar>
              <w:top w:w="0" w:type="dxa"/>
              <w:bottom w:w="0" w:type="dxa"/>
            </w:tcMar>
          </w:tcPr>
          <w:p w:rsidR="00806889" w:rsidRPr="006E5CDE" w:rsidRDefault="00806889"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4,5</w:t>
            </w:r>
          </w:p>
        </w:tc>
      </w:tr>
    </w:tbl>
    <w:p w:rsidR="00806889" w:rsidRDefault="00806889" w:rsidP="00806889">
      <w:pPr>
        <w:pStyle w:val="Standard"/>
        <w:tabs>
          <w:tab w:val="left" w:pos="240"/>
        </w:tabs>
        <w:spacing w:line="240" w:lineRule="auto"/>
        <w:jc w:val="both"/>
        <w:rPr>
          <w:rFonts w:ascii="Times New Roman" w:hAnsi="Times New Roman" w:cs="Times New Roman"/>
          <w:sz w:val="24"/>
          <w:szCs w:val="24"/>
          <w:lang w:eastAsia="ru-RU"/>
        </w:rPr>
      </w:pPr>
      <w:r w:rsidRPr="006E5CDE">
        <w:rPr>
          <w:rFonts w:ascii="Times New Roman" w:hAnsi="Times New Roman" w:cs="Times New Roman"/>
          <w:sz w:val="24"/>
          <w:szCs w:val="24"/>
          <w:lang w:eastAsia="ru-RU"/>
        </w:rPr>
        <w:t>* При образовании земельного участка путем объединения, перераспределения земельных участков находящихся в частной собственности - площадь не регламентируется.</w:t>
      </w:r>
    </w:p>
    <w:p w:rsidR="00997914" w:rsidRPr="00D04B22" w:rsidRDefault="00997914" w:rsidP="00997914">
      <w:pPr>
        <w:pStyle w:val="a7"/>
        <w:spacing w:before="0"/>
        <w:ind w:firstLine="567"/>
        <w:jc w:val="both"/>
      </w:pPr>
      <w:r w:rsidRPr="00D04B22">
        <w:t>Для земельных участков в существующей застройке для объектов индивидуального жилищного строительства, существовавших ранее на законных основаниях, в отношении которых не проведены кадастровые работы - площадь не регламентируется.</w:t>
      </w:r>
    </w:p>
    <w:p w:rsidR="00997914" w:rsidRPr="00D04B22" w:rsidRDefault="00997914" w:rsidP="00997914">
      <w:pPr>
        <w:pStyle w:val="a7"/>
        <w:spacing w:before="0"/>
        <w:ind w:firstLine="567"/>
        <w:jc w:val="both"/>
      </w:pPr>
      <w:r w:rsidRPr="00D04B22">
        <w:t xml:space="preserve">**При образовании земельного участка, расположенного  в существующей застройке в целях    индивидуального  жилищного  строительства,  находящегося в  частной собственности,  путем  перераспределения, раздела и возможности использования как </w:t>
      </w:r>
      <w:r w:rsidRPr="00D04B22">
        <w:lastRenderedPageBreak/>
        <w:t xml:space="preserve">самостоятельных  земельных участков, при обязательном наличии подъездов, подходов к каждому образованному земельному участку  - 300 кв. м. В случае перераспределения земельных участков, находящихся в частной собственности, расположенных в существующей застройке с землями находящимися в </w:t>
      </w:r>
      <w:r>
        <w:t xml:space="preserve">муниципальной </w:t>
      </w:r>
      <w:r w:rsidRPr="00D04B22">
        <w:t>собственности и землями государственная собственность на которые не разграничена -  минимальные размеры земельных участков не устанавливаются.</w:t>
      </w:r>
    </w:p>
    <w:p w:rsidR="00997914" w:rsidRPr="00D04B22" w:rsidRDefault="00997914" w:rsidP="00997914">
      <w:pPr>
        <w:pStyle w:val="Standard"/>
        <w:spacing w:before="120" w:after="120" w:line="240" w:lineRule="auto"/>
        <w:ind w:firstLine="567"/>
        <w:jc w:val="both"/>
        <w:rPr>
          <w:rFonts w:ascii="Times New Roman" w:eastAsia="Times New Roman" w:hAnsi="Times New Roman" w:cs="Times New Roman"/>
          <w:sz w:val="24"/>
          <w:szCs w:val="24"/>
          <w:lang w:eastAsia="ar-SA"/>
        </w:rPr>
      </w:pPr>
      <w:r w:rsidRPr="00D04B22">
        <w:rPr>
          <w:rFonts w:ascii="Times New Roman" w:eastAsia="Times New Roman" w:hAnsi="Times New Roman" w:cs="Times New Roman"/>
          <w:sz w:val="24"/>
          <w:szCs w:val="24"/>
          <w:lang w:eastAsia="ar-SA"/>
        </w:rPr>
        <w:t>***При образовании земельного участка, расположенного  в существующей застройке в целях индивидуального  жилищного  строительства, находящегося в  частной собственности,  путем  перераспределения, раздела и возможности использования как самостоятельных земельных участков, при обеспечении проезда и прохода на   образованный земельный участок  с территории общего пользования улицы, переулка, проезда и т.п. - 3,5 метра. В случае, если образуемый участок примыкает к существующему земельному участку и граница такого участка находится на расстоянии менее 1 метра от стены  расположенного на нем жилого</w:t>
      </w:r>
      <w:r w:rsidRPr="00D30864">
        <w:rPr>
          <w:rFonts w:ascii="Times New Roman" w:eastAsia="Times New Roman" w:hAnsi="Times New Roman" w:cs="Times New Roman"/>
          <w:sz w:val="24"/>
          <w:szCs w:val="24"/>
          <w:lang w:eastAsia="ar-SA"/>
        </w:rPr>
        <w:t xml:space="preserve"> дома – 4,5 м. При этом длина такой территории не должна быть более 50 метров.</w:t>
      </w:r>
    </w:p>
    <w:p w:rsidR="00997914" w:rsidRDefault="00997914" w:rsidP="00997914">
      <w:pPr>
        <w:pStyle w:val="Standard"/>
        <w:spacing w:before="120" w:after="120" w:line="240" w:lineRule="auto"/>
        <w:ind w:firstLine="567"/>
        <w:jc w:val="both"/>
        <w:rPr>
          <w:rFonts w:ascii="Times New Roman" w:eastAsia="Times New Roman" w:hAnsi="Times New Roman" w:cs="Times New Roman"/>
          <w:sz w:val="24"/>
          <w:szCs w:val="24"/>
          <w:lang w:eastAsia="ar-SA"/>
        </w:rPr>
      </w:pPr>
      <w:r w:rsidRPr="006E5CDE">
        <w:rPr>
          <w:rFonts w:ascii="Times New Roman" w:eastAsia="Times New Roman" w:hAnsi="Times New Roman" w:cs="Times New Roman"/>
          <w:sz w:val="24"/>
          <w:szCs w:val="24"/>
          <w:lang w:eastAsia="ar-SA"/>
        </w:rPr>
        <w:t>****В условиях существующей застройки, а так же в случае разработки документации по планировке территории в целях  размещения индивидуальной жилой застройки, допускается уменьшение отступа до 1 м при условии соблюдения строительных, экологических, санитарно-гигиенических, противопожарных и иных правил.</w:t>
      </w:r>
      <w:r>
        <w:rPr>
          <w:rFonts w:ascii="Times New Roman" w:eastAsia="Times New Roman" w:hAnsi="Times New Roman" w:cs="Times New Roman"/>
          <w:sz w:val="24"/>
          <w:szCs w:val="24"/>
          <w:lang w:eastAsia="ar-SA"/>
        </w:rPr>
        <w:t>"</w:t>
      </w:r>
    </w:p>
    <w:p w:rsidR="00C5067D" w:rsidRDefault="009269BD" w:rsidP="00C5067D">
      <w:pPr>
        <w:pStyle w:val="Standard"/>
        <w:keepNext/>
        <w:tabs>
          <w:tab w:val="left" w:pos="993"/>
        </w:tabs>
        <w:spacing w:before="0" w:after="0" w:line="240" w:lineRule="auto"/>
        <w:ind w:firstLine="709"/>
        <w:jc w:val="both"/>
        <w:outlineLvl w:val="1"/>
        <w:rPr>
          <w:rFonts w:ascii="Times New Roman" w:eastAsia="Calibri" w:hAnsi="Times New Roman" w:cs="Times New Roman"/>
          <w:sz w:val="24"/>
          <w:szCs w:val="24"/>
        </w:rPr>
      </w:pPr>
      <w:r>
        <w:rPr>
          <w:rFonts w:ascii="Times New Roman" w:eastAsia="Times New Roman" w:hAnsi="Times New Roman" w:cs="Times New Roman"/>
          <w:b/>
          <w:sz w:val="24"/>
          <w:szCs w:val="24"/>
          <w:lang w:eastAsia="ar-SA"/>
        </w:rPr>
        <w:t>5.5</w:t>
      </w:r>
      <w:r w:rsidR="00AD5C09" w:rsidRPr="007643DE">
        <w:rPr>
          <w:rFonts w:ascii="Times New Roman" w:eastAsia="Times New Roman" w:hAnsi="Times New Roman" w:cs="Times New Roman"/>
          <w:b/>
          <w:sz w:val="24"/>
          <w:szCs w:val="24"/>
          <w:lang w:eastAsia="ar-SA"/>
        </w:rPr>
        <w:t>)</w:t>
      </w:r>
      <w:r w:rsidR="00AD5C09">
        <w:rPr>
          <w:rFonts w:ascii="Times New Roman" w:eastAsia="Times New Roman" w:hAnsi="Times New Roman" w:cs="Times New Roman"/>
          <w:sz w:val="24"/>
          <w:szCs w:val="24"/>
          <w:lang w:eastAsia="ar-SA"/>
        </w:rPr>
        <w:t xml:space="preserve">  Описание вида разрешенного использования земельного участка и </w:t>
      </w:r>
      <w:r w:rsidR="00AD5C09" w:rsidRPr="00AD5C09">
        <w:rPr>
          <w:rFonts w:ascii="Times New Roman" w:eastAsia="Times New Roman" w:hAnsi="Times New Roman" w:cs="Times New Roman"/>
          <w:sz w:val="24"/>
          <w:szCs w:val="24"/>
          <w:lang w:eastAsia="ar-SA"/>
        </w:rPr>
        <w:t>вида</w:t>
      </w:r>
      <w:r w:rsidR="00AD5C09">
        <w:rPr>
          <w:rFonts w:ascii="Times New Roman" w:eastAsia="Times New Roman" w:hAnsi="Times New Roman" w:cs="Times New Roman"/>
          <w:sz w:val="24"/>
          <w:szCs w:val="24"/>
          <w:lang w:eastAsia="ar-SA"/>
        </w:rPr>
        <w:t xml:space="preserve"> объектов капитального строительства условно разрешенного вида использования "4.9.1 объекты дорожного сервиса"</w:t>
      </w:r>
      <w:r w:rsidR="00AD5C09" w:rsidRPr="00AD5C09">
        <w:rPr>
          <w:rFonts w:ascii="Times New Roman" w:eastAsia="Times New Roman" w:hAnsi="Times New Roman" w:cs="Times New Roman"/>
          <w:sz w:val="24"/>
          <w:szCs w:val="24"/>
          <w:lang w:eastAsia="ar-SA"/>
        </w:rPr>
        <w:t xml:space="preserve"> </w:t>
      </w:r>
      <w:bookmarkStart w:id="2" w:name="_Toc57370484"/>
      <w:r w:rsidR="00AD5C09" w:rsidRPr="007643DE">
        <w:rPr>
          <w:rFonts w:ascii="Times New Roman" w:eastAsia="Calibri" w:hAnsi="Times New Roman" w:cs="Times New Roman"/>
          <w:b/>
          <w:sz w:val="24"/>
          <w:szCs w:val="24"/>
        </w:rPr>
        <w:t>статьи 33.</w:t>
      </w:r>
      <w:r w:rsidR="00AD5C09" w:rsidRPr="00AD5C09">
        <w:rPr>
          <w:rFonts w:ascii="Times New Roman" w:eastAsia="Calibri" w:hAnsi="Times New Roman" w:cs="Times New Roman"/>
          <w:sz w:val="24"/>
          <w:szCs w:val="24"/>
        </w:rPr>
        <w:t xml:space="preserve"> Градостроительный регламент зоны общественно-делового и коммерческого назначения (Д.2.1)</w:t>
      </w:r>
      <w:bookmarkEnd w:id="2"/>
      <w:r w:rsidR="00AD5C09">
        <w:rPr>
          <w:rFonts w:ascii="Times New Roman" w:eastAsia="Calibri" w:hAnsi="Times New Roman" w:cs="Times New Roman"/>
          <w:sz w:val="24"/>
          <w:szCs w:val="24"/>
        </w:rPr>
        <w:t xml:space="preserve"> изложить в следующей редакции:</w:t>
      </w:r>
    </w:p>
    <w:p w:rsidR="00AD5C09" w:rsidRPr="00C5067D" w:rsidRDefault="00AD5C09" w:rsidP="00C5067D">
      <w:pPr>
        <w:pStyle w:val="a9"/>
      </w:pPr>
      <w:r>
        <w:rPr>
          <w:rFonts w:ascii="Times New Roman" w:eastAsia="Calibri" w:hAnsi="Times New Roman" w:cs="Times New Roman"/>
        </w:rPr>
        <w:t>"</w:t>
      </w:r>
      <w:r w:rsidR="00C5067D">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00C5067D">
          <w:rPr>
            <w:rStyle w:val="a8"/>
          </w:rPr>
          <w:t>кодами 4.9.1.1 - 4.9.1.4</w:t>
        </w:r>
      </w:hyperlink>
      <w:r w:rsidR="00C5067D">
        <w:t>"</w:t>
      </w:r>
    </w:p>
    <w:p w:rsidR="00622261" w:rsidRDefault="009269BD" w:rsidP="002449D2">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Times New Roman" w:hAnsi="Times New Roman"/>
          <w:b/>
          <w:sz w:val="24"/>
          <w:szCs w:val="24"/>
          <w:lang w:eastAsia="ru-RU"/>
        </w:rPr>
        <w:t>5.6</w:t>
      </w:r>
      <w:r w:rsidR="007643DE" w:rsidRPr="007643DE">
        <w:rPr>
          <w:rFonts w:ascii="Times New Roman" w:eastAsia="Times New Roman" w:hAnsi="Times New Roman"/>
          <w:b/>
          <w:sz w:val="24"/>
          <w:szCs w:val="24"/>
          <w:lang w:eastAsia="ru-RU"/>
        </w:rPr>
        <w:t>)</w:t>
      </w:r>
      <w:r w:rsidR="002449D2">
        <w:rPr>
          <w:rFonts w:ascii="Times New Roman" w:eastAsia="Times New Roman" w:hAnsi="Times New Roman"/>
          <w:sz w:val="24"/>
          <w:szCs w:val="24"/>
          <w:lang w:eastAsia="ru-RU"/>
        </w:rPr>
        <w:t xml:space="preserve"> </w:t>
      </w:r>
      <w:r w:rsidR="002449D2" w:rsidRPr="007643DE">
        <w:rPr>
          <w:rFonts w:ascii="Times New Roman" w:eastAsia="Times New Roman" w:hAnsi="Times New Roman"/>
          <w:b/>
          <w:sz w:val="24"/>
          <w:szCs w:val="24"/>
          <w:lang w:eastAsia="ru-RU"/>
        </w:rPr>
        <w:t xml:space="preserve">пункт 2 статьи </w:t>
      </w:r>
      <w:r w:rsidR="00BF252E" w:rsidRPr="007643DE">
        <w:rPr>
          <w:rFonts w:ascii="Times New Roman" w:eastAsia="Times New Roman" w:hAnsi="Times New Roman"/>
          <w:b/>
          <w:sz w:val="24"/>
          <w:szCs w:val="24"/>
          <w:lang w:eastAsia="ru-RU"/>
        </w:rPr>
        <w:t>3</w:t>
      </w:r>
      <w:r w:rsidR="000D7EEE" w:rsidRPr="007643DE">
        <w:rPr>
          <w:rFonts w:ascii="Times New Roman" w:eastAsia="Times New Roman" w:hAnsi="Times New Roman"/>
          <w:b/>
          <w:sz w:val="24"/>
          <w:szCs w:val="24"/>
          <w:lang w:eastAsia="ru-RU"/>
        </w:rPr>
        <w:t>5</w:t>
      </w:r>
      <w:r w:rsidR="002449D2">
        <w:rPr>
          <w:rFonts w:ascii="Times New Roman" w:eastAsia="Times New Roman" w:hAnsi="Times New Roman"/>
          <w:sz w:val="24"/>
          <w:szCs w:val="24"/>
          <w:lang w:eastAsia="ru-RU"/>
        </w:rPr>
        <w:t xml:space="preserve"> </w:t>
      </w:r>
      <w:r w:rsidR="002449D2" w:rsidRPr="000D7EEE">
        <w:rPr>
          <w:rFonts w:ascii="Times New Roman" w:eastAsia="Times New Roman" w:hAnsi="Times New Roman"/>
          <w:sz w:val="24"/>
          <w:szCs w:val="24"/>
          <w:lang w:eastAsia="ru-RU"/>
        </w:rPr>
        <w:t>"</w:t>
      </w:r>
      <w:r w:rsidR="000D7EEE" w:rsidRPr="000D7EEE">
        <w:rPr>
          <w:rFonts w:ascii="Times New Roman" w:eastAsia="Calibri" w:hAnsi="Times New Roman" w:cs="Times New Roman"/>
          <w:sz w:val="24"/>
          <w:szCs w:val="24"/>
        </w:rPr>
        <w:t>Градостроительный регламент зоны производственно-коммунальных объектов IV –V класса опасности (П.1</w:t>
      </w:r>
      <w:r w:rsidR="006617F9">
        <w:rPr>
          <w:rFonts w:ascii="Times New Roman" w:eastAsia="Calibri" w:hAnsi="Times New Roman" w:cs="Times New Roman"/>
          <w:sz w:val="24"/>
          <w:szCs w:val="24"/>
        </w:rPr>
        <w:t>/1;П.1/2</w:t>
      </w:r>
      <w:r w:rsidR="000D7EEE" w:rsidRPr="000D7EEE">
        <w:rPr>
          <w:rFonts w:ascii="Times New Roman" w:eastAsia="Calibri" w:hAnsi="Times New Roman" w:cs="Times New Roman"/>
          <w:sz w:val="24"/>
          <w:szCs w:val="24"/>
        </w:rPr>
        <w:t>)"</w:t>
      </w:r>
      <w:r w:rsidR="000D7EEE">
        <w:rPr>
          <w:rFonts w:ascii="Times New Roman" w:eastAsia="Calibri" w:hAnsi="Times New Roman" w:cs="Times New Roman"/>
          <w:b/>
          <w:sz w:val="24"/>
          <w:szCs w:val="24"/>
        </w:rPr>
        <w:t xml:space="preserve"> </w:t>
      </w:r>
      <w:r w:rsidR="002449D2">
        <w:rPr>
          <w:rFonts w:ascii="Times New Roman" w:eastAsia="Calibri" w:hAnsi="Times New Roman" w:cs="Times New Roman"/>
          <w:sz w:val="24"/>
          <w:szCs w:val="24"/>
        </w:rPr>
        <w:t>позицию "</w:t>
      </w:r>
      <w:r w:rsidR="000D7EEE">
        <w:rPr>
          <w:rFonts w:ascii="Times New Roman" w:eastAsia="Calibri" w:hAnsi="Times New Roman" w:cs="Times New Roman"/>
          <w:sz w:val="24"/>
          <w:szCs w:val="24"/>
        </w:rPr>
        <w:t>основные виды разрешенного использования</w:t>
      </w:r>
      <w:r w:rsidR="002449D2">
        <w:rPr>
          <w:rFonts w:ascii="Times New Roman" w:eastAsia="Calibri" w:hAnsi="Times New Roman" w:cs="Times New Roman"/>
          <w:sz w:val="24"/>
          <w:szCs w:val="24"/>
        </w:rPr>
        <w:t>" дополнить наименованием следующего  содержания: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4394"/>
        <w:gridCol w:w="2291"/>
      </w:tblGrid>
      <w:tr w:rsidR="00622261" w:rsidRPr="00106AAC" w:rsidTr="00A13852">
        <w:trPr>
          <w:trHeight w:val="613"/>
        </w:trPr>
        <w:tc>
          <w:tcPr>
            <w:tcW w:w="7059" w:type="dxa"/>
            <w:gridSpan w:val="2"/>
            <w:shd w:val="clear" w:color="auto" w:fill="auto"/>
            <w:vAlign w:val="center"/>
          </w:tcPr>
          <w:p w:rsidR="00622261" w:rsidRPr="00106AAC" w:rsidRDefault="000D7EEE"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Основные виды разрешённого использования</w:t>
            </w:r>
          </w:p>
        </w:tc>
        <w:tc>
          <w:tcPr>
            <w:tcW w:w="2291" w:type="dxa"/>
            <w:shd w:val="clear" w:color="auto" w:fill="auto"/>
            <w:vAlign w:val="center"/>
          </w:tcPr>
          <w:p w:rsidR="00622261" w:rsidRPr="00106AAC" w:rsidRDefault="00622261" w:rsidP="000333E1">
            <w:pPr>
              <w:tabs>
                <w:tab w:val="left" w:pos="851"/>
                <w:tab w:val="left" w:pos="993"/>
              </w:tabs>
              <w:contextualSpacing/>
              <w:jc w:val="center"/>
              <w:rPr>
                <w:rFonts w:ascii="Times New Roman" w:hAnsi="Times New Roman"/>
                <w:b/>
                <w:color w:val="000000"/>
              </w:rPr>
            </w:pPr>
          </w:p>
        </w:tc>
      </w:tr>
      <w:tr w:rsidR="00622261" w:rsidRPr="00106AAC" w:rsidTr="00A13852">
        <w:tc>
          <w:tcPr>
            <w:tcW w:w="2665" w:type="dxa"/>
            <w:shd w:val="clear" w:color="auto" w:fill="auto"/>
          </w:tcPr>
          <w:p w:rsidR="00622261" w:rsidRPr="00106AAC" w:rsidRDefault="00622261"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Код и наименование вида разрешённого использования</w:t>
            </w:r>
          </w:p>
        </w:tc>
        <w:tc>
          <w:tcPr>
            <w:tcW w:w="4394" w:type="dxa"/>
            <w:shd w:val="clear" w:color="auto" w:fill="auto"/>
            <w:vAlign w:val="center"/>
          </w:tcPr>
          <w:p w:rsidR="00622261" w:rsidRPr="00106AAC" w:rsidRDefault="00622261"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Описание вида разрешенного использования земельного участка и виды объектов капитального строительства</w:t>
            </w:r>
          </w:p>
        </w:tc>
        <w:tc>
          <w:tcPr>
            <w:tcW w:w="2291" w:type="dxa"/>
            <w:shd w:val="clear" w:color="auto" w:fill="auto"/>
            <w:vAlign w:val="center"/>
          </w:tcPr>
          <w:p w:rsidR="00622261" w:rsidRPr="00106AAC" w:rsidRDefault="00622261" w:rsidP="000333E1">
            <w:pPr>
              <w:tabs>
                <w:tab w:val="left" w:pos="851"/>
                <w:tab w:val="left" w:pos="993"/>
              </w:tabs>
              <w:contextualSpacing/>
              <w:jc w:val="center"/>
              <w:rPr>
                <w:rFonts w:ascii="Times New Roman" w:hAnsi="Times New Roman"/>
                <w:b/>
                <w:color w:val="000000"/>
              </w:rPr>
            </w:pPr>
            <w:r>
              <w:rPr>
                <w:rFonts w:ascii="Times New Roman" w:hAnsi="Times New Roman"/>
                <w:b/>
                <w:color w:val="000000"/>
              </w:rPr>
              <w:t>Вспомогательные виды разрешенного использования</w:t>
            </w:r>
          </w:p>
        </w:tc>
      </w:tr>
      <w:tr w:rsidR="00A13852" w:rsidRPr="00043B6F" w:rsidTr="00A13852">
        <w:tc>
          <w:tcPr>
            <w:tcW w:w="2665" w:type="dxa"/>
            <w:shd w:val="clear" w:color="auto" w:fill="auto"/>
          </w:tcPr>
          <w:p w:rsidR="00A13852" w:rsidRPr="00106AAC" w:rsidRDefault="00A13852" w:rsidP="008F6215">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2.7.1 Хранение автотранспорта</w:t>
            </w:r>
          </w:p>
        </w:tc>
        <w:tc>
          <w:tcPr>
            <w:tcW w:w="4394" w:type="dxa"/>
            <w:shd w:val="clear" w:color="auto" w:fill="auto"/>
            <w:vAlign w:val="center"/>
          </w:tcPr>
          <w:p w:rsidR="00A13852" w:rsidRPr="00106AAC" w:rsidRDefault="00A13852" w:rsidP="008F6215">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w:t>
            </w:r>
            <w:r>
              <w:rPr>
                <w:rFonts w:ascii="Times New Roman" w:hAnsi="Times New Roman"/>
                <w:color w:val="000000"/>
                <w:sz w:val="24"/>
                <w:szCs w:val="24"/>
              </w:rPr>
              <w:t xml:space="preserve">открытых наземных автостоянок, </w:t>
            </w:r>
            <w:r w:rsidRPr="00106AAC">
              <w:rPr>
                <w:rFonts w:ascii="Times New Roman" w:hAnsi="Times New Roman"/>
                <w:color w:val="000000"/>
                <w:sz w:val="24"/>
                <w:szCs w:val="24"/>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106AAC">
                <w:rPr>
                  <w:rFonts w:ascii="Times New Roman" w:hAnsi="Times New Roman"/>
                  <w:color w:val="000000"/>
                  <w:sz w:val="24"/>
                  <w:szCs w:val="24"/>
                </w:rPr>
                <w:t>кодом 4.9</w:t>
              </w:r>
            </w:hyperlink>
          </w:p>
        </w:tc>
        <w:tc>
          <w:tcPr>
            <w:tcW w:w="2291" w:type="dxa"/>
            <w:shd w:val="clear" w:color="auto" w:fill="auto"/>
            <w:vAlign w:val="center"/>
          </w:tcPr>
          <w:p w:rsidR="00A13852" w:rsidRPr="00106AAC" w:rsidRDefault="00A13852" w:rsidP="008F6215">
            <w:pPr>
              <w:tabs>
                <w:tab w:val="left" w:pos="851"/>
                <w:tab w:val="left" w:pos="993"/>
              </w:tabs>
              <w:contextualSpacing/>
              <w:rPr>
                <w:rFonts w:ascii="Times New Roman" w:hAnsi="Times New Roman"/>
                <w:color w:val="000000"/>
                <w:sz w:val="24"/>
                <w:szCs w:val="24"/>
              </w:rPr>
            </w:pPr>
            <w:r>
              <w:rPr>
                <w:rFonts w:ascii="Times New Roman" w:eastAsia="Times New Roman" w:hAnsi="Times New Roman"/>
                <w:sz w:val="24"/>
                <w:szCs w:val="24"/>
              </w:rPr>
              <w:t>Не установлены</w:t>
            </w:r>
          </w:p>
        </w:tc>
      </w:tr>
      <w:tr w:rsidR="00622261" w:rsidRPr="00043B6F" w:rsidTr="00A13852">
        <w:tc>
          <w:tcPr>
            <w:tcW w:w="2665" w:type="dxa"/>
            <w:shd w:val="clear" w:color="auto" w:fill="FFFFFF" w:themeFill="background1"/>
          </w:tcPr>
          <w:p w:rsidR="00622261" w:rsidRPr="00106AAC" w:rsidRDefault="00622261" w:rsidP="000333E1">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t>3.3 Бытовое обслуживание</w:t>
            </w:r>
          </w:p>
        </w:tc>
        <w:tc>
          <w:tcPr>
            <w:tcW w:w="4394" w:type="dxa"/>
            <w:shd w:val="clear" w:color="auto" w:fill="auto"/>
            <w:vAlign w:val="center"/>
          </w:tcPr>
          <w:p w:rsidR="00622261" w:rsidRPr="00106AAC" w:rsidRDefault="00622261" w:rsidP="000333E1">
            <w:pPr>
              <w:tabs>
                <w:tab w:val="left" w:pos="851"/>
                <w:tab w:val="left" w:pos="993"/>
              </w:tabs>
              <w:contextualSpacing/>
              <w:jc w:val="both"/>
              <w:rPr>
                <w:rFonts w:ascii="Times New Roman" w:hAnsi="Times New Roman"/>
                <w:color w:val="000000"/>
                <w:sz w:val="24"/>
                <w:szCs w:val="24"/>
              </w:rPr>
            </w:pPr>
            <w:r w:rsidRPr="00764790">
              <w:rPr>
                <w:rFonts w:ascii="Times New Roman" w:hAnsi="Times New Roman"/>
                <w:color w:val="000000"/>
                <w:sz w:val="24"/>
                <w:szCs w:val="24"/>
              </w:rPr>
              <w:t xml:space="preserve">Размещение объектов капитального </w:t>
            </w:r>
            <w:r w:rsidRPr="00764790">
              <w:rPr>
                <w:rFonts w:ascii="Times New Roman" w:hAnsi="Times New Roman"/>
                <w:color w:val="000000"/>
                <w:sz w:val="24"/>
                <w:szCs w:val="24"/>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91" w:type="dxa"/>
            <w:shd w:val="clear" w:color="auto" w:fill="auto"/>
          </w:tcPr>
          <w:p w:rsidR="00622261" w:rsidRPr="00E23F67" w:rsidRDefault="00622261"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lastRenderedPageBreak/>
              <w:t>Не установлены</w:t>
            </w:r>
          </w:p>
        </w:tc>
      </w:tr>
      <w:tr w:rsidR="00622261" w:rsidRPr="00043B6F" w:rsidTr="00A13852">
        <w:tc>
          <w:tcPr>
            <w:tcW w:w="2665" w:type="dxa"/>
            <w:shd w:val="clear" w:color="auto" w:fill="auto"/>
          </w:tcPr>
          <w:p w:rsidR="00622261" w:rsidRPr="00FA572A" w:rsidRDefault="00622261" w:rsidP="000333E1">
            <w:pPr>
              <w:pStyle w:val="ConsPlusNormal"/>
              <w:spacing w:line="254" w:lineRule="auto"/>
              <w:ind w:firstLine="0"/>
              <w:rPr>
                <w:rFonts w:ascii="Times New Roman" w:hAnsi="Times New Roman" w:cs="Times New Roman"/>
                <w:sz w:val="24"/>
                <w:szCs w:val="24"/>
                <w:highlight w:val="yellow"/>
              </w:rPr>
            </w:pPr>
            <w:r w:rsidRPr="00622261">
              <w:rPr>
                <w:rFonts w:ascii="Times New Roman" w:hAnsi="Times New Roman" w:cs="Times New Roman"/>
                <w:sz w:val="24"/>
                <w:szCs w:val="24"/>
              </w:rPr>
              <w:lastRenderedPageBreak/>
              <w:t>4.1 Деловое управление</w:t>
            </w:r>
          </w:p>
        </w:tc>
        <w:tc>
          <w:tcPr>
            <w:tcW w:w="4394" w:type="dxa"/>
            <w:shd w:val="clear" w:color="auto" w:fill="auto"/>
            <w:vAlign w:val="center"/>
          </w:tcPr>
          <w:p w:rsidR="00622261" w:rsidRPr="00106AAC" w:rsidRDefault="00622261" w:rsidP="000333E1">
            <w:pPr>
              <w:tabs>
                <w:tab w:val="left" w:pos="851"/>
                <w:tab w:val="left" w:pos="993"/>
              </w:tabs>
              <w:contextualSpacing/>
              <w:jc w:val="both"/>
              <w:rPr>
                <w:rFonts w:ascii="Times New Roman" w:hAnsi="Times New Roman"/>
                <w:color w:val="000000"/>
                <w:sz w:val="24"/>
                <w:szCs w:val="24"/>
              </w:rPr>
            </w:pPr>
            <w:r w:rsidRPr="00764790">
              <w:rPr>
                <w:rFonts w:ascii="Times New Roman" w:hAnsi="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91" w:type="dxa"/>
            <w:shd w:val="clear" w:color="auto" w:fill="auto"/>
          </w:tcPr>
          <w:p w:rsidR="00622261" w:rsidRPr="00E23F67" w:rsidRDefault="00622261"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622261" w:rsidRPr="00043B6F" w:rsidTr="00A13852">
        <w:tc>
          <w:tcPr>
            <w:tcW w:w="2665" w:type="dxa"/>
            <w:shd w:val="clear" w:color="auto" w:fill="auto"/>
          </w:tcPr>
          <w:p w:rsidR="00622261" w:rsidRDefault="00622261" w:rsidP="000333E1">
            <w:pPr>
              <w:pStyle w:val="ConsPlusNormal"/>
              <w:spacing w:line="254" w:lineRule="auto"/>
              <w:ind w:firstLine="0"/>
              <w:rPr>
                <w:rFonts w:ascii="Times New Roman" w:hAnsi="Times New Roman" w:cs="Times New Roman"/>
                <w:sz w:val="24"/>
                <w:szCs w:val="24"/>
                <w:highlight w:val="yellow"/>
              </w:rPr>
            </w:pPr>
            <w:r w:rsidRPr="00622261">
              <w:rPr>
                <w:rFonts w:ascii="Times New Roman" w:hAnsi="Times New Roman" w:cs="Times New Roman"/>
                <w:sz w:val="24"/>
                <w:szCs w:val="24"/>
              </w:rPr>
              <w:t>4.2 Объекты торговли (торговые центры, торгово-развлекательные центры (комплексы)</w:t>
            </w:r>
          </w:p>
        </w:tc>
        <w:tc>
          <w:tcPr>
            <w:tcW w:w="4394" w:type="dxa"/>
            <w:shd w:val="clear" w:color="auto" w:fill="auto"/>
            <w:vAlign w:val="center"/>
          </w:tcPr>
          <w:p w:rsidR="00622261" w:rsidRPr="00764790" w:rsidRDefault="00622261" w:rsidP="000333E1">
            <w:pPr>
              <w:pStyle w:val="s1"/>
              <w:shd w:val="clear" w:color="auto" w:fill="FFFFFF"/>
              <w:spacing w:before="0" w:beforeAutospacing="0" w:after="0" w:afterAutospacing="0"/>
              <w:ind w:left="75" w:right="75"/>
              <w:jc w:val="both"/>
              <w:rPr>
                <w:rFonts w:eastAsia="Calibri"/>
                <w:color w:val="000000"/>
                <w:lang w:eastAsia="en-US"/>
              </w:rPr>
            </w:pPr>
            <w:r w:rsidRPr="00764790">
              <w:rPr>
                <w:rFonts w:eastAsia="Calibri"/>
                <w:color w:val="00000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8" w:anchor="block_1045" w:history="1">
              <w:r w:rsidRPr="00764790">
                <w:rPr>
                  <w:rFonts w:eastAsia="Calibri"/>
                  <w:color w:val="000000"/>
                  <w:lang w:eastAsia="en-US"/>
                </w:rPr>
                <w:t>кодами 4.5 - 4.8.2</w:t>
              </w:r>
            </w:hyperlink>
            <w:r w:rsidRPr="00764790">
              <w:rPr>
                <w:rFonts w:eastAsia="Calibri"/>
                <w:color w:val="000000"/>
                <w:lang w:eastAsia="en-US"/>
              </w:rPr>
              <w:t>;</w:t>
            </w:r>
          </w:p>
          <w:p w:rsidR="00622261" w:rsidRPr="00764790" w:rsidRDefault="00622261" w:rsidP="000333E1">
            <w:pPr>
              <w:pStyle w:val="s1"/>
              <w:shd w:val="clear" w:color="auto" w:fill="FFFFFF"/>
              <w:spacing w:before="75" w:beforeAutospacing="0" w:after="75" w:afterAutospacing="0"/>
              <w:ind w:left="75" w:right="75"/>
              <w:jc w:val="both"/>
              <w:rPr>
                <w:color w:val="464C55"/>
              </w:rPr>
            </w:pPr>
            <w:r w:rsidRPr="00764790">
              <w:rPr>
                <w:rFonts w:eastAsia="Calibri"/>
                <w:color w:val="000000"/>
                <w:lang w:eastAsia="en-US"/>
              </w:rPr>
              <w:t>размещение гаражей и (или) стоянок для автомобилей сотрудников и посетителей торгового центра</w:t>
            </w:r>
          </w:p>
        </w:tc>
        <w:tc>
          <w:tcPr>
            <w:tcW w:w="2291" w:type="dxa"/>
            <w:shd w:val="clear" w:color="auto" w:fill="auto"/>
          </w:tcPr>
          <w:p w:rsidR="00622261" w:rsidRPr="00E23F67" w:rsidRDefault="00622261"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622261" w:rsidRPr="00043B6F" w:rsidTr="00A13852">
        <w:tc>
          <w:tcPr>
            <w:tcW w:w="2665" w:type="dxa"/>
            <w:shd w:val="clear" w:color="auto" w:fill="auto"/>
          </w:tcPr>
          <w:p w:rsidR="00622261" w:rsidRDefault="00622261" w:rsidP="000333E1">
            <w:pPr>
              <w:pStyle w:val="ConsPlusNormal"/>
              <w:spacing w:line="254" w:lineRule="auto"/>
              <w:ind w:firstLine="0"/>
              <w:rPr>
                <w:rFonts w:ascii="Times New Roman" w:hAnsi="Times New Roman" w:cs="Times New Roman"/>
                <w:sz w:val="24"/>
                <w:szCs w:val="24"/>
                <w:highlight w:val="yellow"/>
              </w:rPr>
            </w:pPr>
            <w:r w:rsidRPr="00622261">
              <w:rPr>
                <w:rFonts w:ascii="Times New Roman" w:hAnsi="Times New Roman" w:cs="Times New Roman"/>
                <w:sz w:val="24"/>
                <w:szCs w:val="24"/>
              </w:rPr>
              <w:t>4.3 Рынки</w:t>
            </w:r>
          </w:p>
        </w:tc>
        <w:tc>
          <w:tcPr>
            <w:tcW w:w="4394" w:type="dxa"/>
            <w:shd w:val="clear" w:color="auto" w:fill="auto"/>
            <w:vAlign w:val="center"/>
          </w:tcPr>
          <w:p w:rsidR="00622261" w:rsidRPr="00764790" w:rsidRDefault="00622261" w:rsidP="000333E1">
            <w:pPr>
              <w:pStyle w:val="s1"/>
              <w:shd w:val="clear" w:color="auto" w:fill="FFFFFF"/>
              <w:spacing w:before="75" w:beforeAutospacing="0" w:after="75" w:afterAutospacing="0"/>
              <w:ind w:left="75" w:right="75"/>
              <w:jc w:val="both"/>
              <w:rPr>
                <w:rFonts w:eastAsia="Calibri"/>
                <w:color w:val="000000"/>
                <w:lang w:eastAsia="en-US"/>
              </w:rPr>
            </w:pPr>
            <w:r w:rsidRPr="00764790">
              <w:rPr>
                <w:rFonts w:eastAsia="Calibri"/>
                <w:color w:val="00000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22261" w:rsidRPr="00764790" w:rsidRDefault="00622261" w:rsidP="000333E1">
            <w:pPr>
              <w:pStyle w:val="s1"/>
              <w:shd w:val="clear" w:color="auto" w:fill="FFFFFF"/>
              <w:spacing w:before="75" w:beforeAutospacing="0" w:after="75" w:afterAutospacing="0"/>
              <w:ind w:left="75" w:right="75"/>
              <w:jc w:val="both"/>
              <w:rPr>
                <w:rFonts w:eastAsia="Calibri"/>
                <w:color w:val="000000"/>
                <w:lang w:eastAsia="en-US"/>
              </w:rPr>
            </w:pPr>
            <w:r w:rsidRPr="00764790">
              <w:rPr>
                <w:rFonts w:eastAsia="Calibri"/>
                <w:color w:val="000000"/>
                <w:lang w:eastAsia="en-US"/>
              </w:rPr>
              <w:t>размещение гаражей и (или) стоянок для автомобилей сотрудников и посетителей рынка</w:t>
            </w:r>
          </w:p>
        </w:tc>
        <w:tc>
          <w:tcPr>
            <w:tcW w:w="2291" w:type="dxa"/>
            <w:shd w:val="clear" w:color="auto" w:fill="auto"/>
          </w:tcPr>
          <w:p w:rsidR="00622261" w:rsidRPr="00E23F67" w:rsidRDefault="00622261"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3926D4" w:rsidRPr="00043B6F" w:rsidTr="00A13852">
        <w:tc>
          <w:tcPr>
            <w:tcW w:w="2665" w:type="dxa"/>
            <w:shd w:val="clear" w:color="auto" w:fill="auto"/>
          </w:tcPr>
          <w:p w:rsidR="003926D4" w:rsidRPr="00106AAC" w:rsidRDefault="003926D4" w:rsidP="00967185">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4.4 Магазины</w:t>
            </w:r>
          </w:p>
        </w:tc>
        <w:tc>
          <w:tcPr>
            <w:tcW w:w="4394" w:type="dxa"/>
            <w:shd w:val="clear" w:color="auto" w:fill="auto"/>
            <w:vAlign w:val="center"/>
          </w:tcPr>
          <w:p w:rsidR="003926D4" w:rsidRPr="00106AAC" w:rsidRDefault="003926D4" w:rsidP="00967185">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объектов капитального строительства, предназначенных для продажи товаров</w:t>
            </w:r>
            <w:r w:rsidRPr="00EE24DE">
              <w:rPr>
                <w:rFonts w:ascii="Times New Roman" w:hAnsi="Times New Roman"/>
                <w:color w:val="000000"/>
                <w:sz w:val="24"/>
                <w:szCs w:val="24"/>
              </w:rPr>
              <w:t>, в том числе лекарственных средств</w:t>
            </w:r>
            <w:r w:rsidRPr="00106AAC">
              <w:rPr>
                <w:rFonts w:ascii="Times New Roman" w:hAnsi="Times New Roman"/>
                <w:color w:val="000000"/>
                <w:sz w:val="24"/>
                <w:szCs w:val="24"/>
              </w:rPr>
              <w:t>, торговая площадь которых составляет до 5000 кв. м</w:t>
            </w:r>
          </w:p>
        </w:tc>
        <w:tc>
          <w:tcPr>
            <w:tcW w:w="2291" w:type="dxa"/>
            <w:shd w:val="clear" w:color="auto" w:fill="auto"/>
          </w:tcPr>
          <w:p w:rsidR="003926D4" w:rsidRPr="00106AAC" w:rsidRDefault="003926D4" w:rsidP="00967185">
            <w:pPr>
              <w:tabs>
                <w:tab w:val="left" w:pos="851"/>
                <w:tab w:val="left" w:pos="993"/>
              </w:tabs>
              <w:contextualSpacing/>
              <w:rPr>
                <w:rFonts w:ascii="Times New Roman" w:hAnsi="Times New Roman"/>
                <w:color w:val="000000"/>
                <w:sz w:val="24"/>
                <w:szCs w:val="24"/>
              </w:rPr>
            </w:pPr>
            <w:r w:rsidRPr="00B45939">
              <w:rPr>
                <w:rFonts w:ascii="Times New Roman" w:eastAsia="Times New Roman" w:hAnsi="Times New Roman"/>
                <w:sz w:val="24"/>
                <w:szCs w:val="24"/>
              </w:rPr>
              <w:t>Не установлены</w:t>
            </w:r>
          </w:p>
        </w:tc>
      </w:tr>
      <w:tr w:rsidR="00622261" w:rsidRPr="00043B6F" w:rsidTr="00A13852">
        <w:tc>
          <w:tcPr>
            <w:tcW w:w="2665" w:type="dxa"/>
            <w:shd w:val="clear" w:color="auto" w:fill="auto"/>
          </w:tcPr>
          <w:p w:rsidR="00622261" w:rsidRPr="00FA572A" w:rsidRDefault="00622261" w:rsidP="000333E1">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t xml:space="preserve">4.5 Банковская и </w:t>
            </w:r>
            <w:r w:rsidRPr="00622261">
              <w:rPr>
                <w:rFonts w:ascii="Times New Roman" w:hAnsi="Times New Roman" w:cs="Times New Roman"/>
                <w:sz w:val="24"/>
                <w:szCs w:val="24"/>
              </w:rPr>
              <w:lastRenderedPageBreak/>
              <w:t>страховая деятельность</w:t>
            </w:r>
          </w:p>
        </w:tc>
        <w:tc>
          <w:tcPr>
            <w:tcW w:w="4394" w:type="dxa"/>
            <w:shd w:val="clear" w:color="auto" w:fill="auto"/>
            <w:vAlign w:val="center"/>
          </w:tcPr>
          <w:p w:rsidR="00622261" w:rsidRPr="00106AAC" w:rsidRDefault="00622261" w:rsidP="000333E1">
            <w:pPr>
              <w:tabs>
                <w:tab w:val="left" w:pos="851"/>
                <w:tab w:val="left" w:pos="993"/>
              </w:tabs>
              <w:contextualSpacing/>
              <w:jc w:val="both"/>
              <w:rPr>
                <w:rFonts w:ascii="Times New Roman" w:hAnsi="Times New Roman"/>
                <w:color w:val="000000"/>
                <w:sz w:val="24"/>
                <w:szCs w:val="24"/>
              </w:rPr>
            </w:pPr>
            <w:r w:rsidRPr="00764790">
              <w:rPr>
                <w:rFonts w:ascii="Times New Roman" w:hAnsi="Times New Roman"/>
                <w:color w:val="000000"/>
                <w:sz w:val="24"/>
                <w:szCs w:val="24"/>
              </w:rPr>
              <w:lastRenderedPageBreak/>
              <w:t xml:space="preserve">Размещение объектов капитального </w:t>
            </w:r>
            <w:r w:rsidRPr="00764790">
              <w:rPr>
                <w:rFonts w:ascii="Times New Roman" w:hAnsi="Times New Roman"/>
                <w:color w:val="000000"/>
                <w:sz w:val="24"/>
                <w:szCs w:val="24"/>
              </w:rPr>
              <w:lastRenderedPageBreak/>
              <w:t>строительства, предназначенных для размещения организаций, оказывающих банковские и страховые услуги</w:t>
            </w:r>
          </w:p>
        </w:tc>
        <w:tc>
          <w:tcPr>
            <w:tcW w:w="2291" w:type="dxa"/>
            <w:shd w:val="clear" w:color="auto" w:fill="auto"/>
          </w:tcPr>
          <w:p w:rsidR="00622261" w:rsidRPr="00E23F67" w:rsidRDefault="00622261"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lastRenderedPageBreak/>
              <w:t>Не установлены</w:t>
            </w:r>
          </w:p>
        </w:tc>
      </w:tr>
      <w:tr w:rsidR="003926D4" w:rsidRPr="00043B6F" w:rsidTr="00A13852">
        <w:tc>
          <w:tcPr>
            <w:tcW w:w="2665" w:type="dxa"/>
            <w:shd w:val="clear" w:color="auto" w:fill="auto"/>
          </w:tcPr>
          <w:p w:rsidR="003926D4" w:rsidRPr="00106AAC" w:rsidRDefault="003926D4" w:rsidP="00967185">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lastRenderedPageBreak/>
              <w:t>4.6 Общественное питание</w:t>
            </w:r>
          </w:p>
        </w:tc>
        <w:tc>
          <w:tcPr>
            <w:tcW w:w="4394" w:type="dxa"/>
            <w:shd w:val="clear" w:color="auto" w:fill="auto"/>
            <w:vAlign w:val="center"/>
          </w:tcPr>
          <w:p w:rsidR="003926D4" w:rsidRPr="00106AAC" w:rsidRDefault="003926D4" w:rsidP="00967185">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91" w:type="dxa"/>
            <w:shd w:val="clear" w:color="auto" w:fill="auto"/>
          </w:tcPr>
          <w:p w:rsidR="003926D4" w:rsidRPr="00106AAC" w:rsidRDefault="003926D4" w:rsidP="00967185">
            <w:pPr>
              <w:tabs>
                <w:tab w:val="left" w:pos="851"/>
                <w:tab w:val="left" w:pos="993"/>
              </w:tabs>
              <w:contextualSpacing/>
              <w:rPr>
                <w:rFonts w:ascii="Times New Roman" w:hAnsi="Times New Roman"/>
                <w:color w:val="000000"/>
                <w:sz w:val="24"/>
                <w:szCs w:val="24"/>
              </w:rPr>
            </w:pPr>
            <w:r w:rsidRPr="00B45939">
              <w:rPr>
                <w:rFonts w:ascii="Times New Roman" w:eastAsia="Times New Roman" w:hAnsi="Times New Roman"/>
                <w:sz w:val="24"/>
                <w:szCs w:val="24"/>
              </w:rPr>
              <w:t>Не установлены</w:t>
            </w:r>
          </w:p>
        </w:tc>
      </w:tr>
      <w:tr w:rsidR="00622261" w:rsidRPr="00043B6F" w:rsidTr="00A13852">
        <w:tc>
          <w:tcPr>
            <w:tcW w:w="2665" w:type="dxa"/>
            <w:shd w:val="clear" w:color="auto" w:fill="auto"/>
          </w:tcPr>
          <w:p w:rsidR="00622261" w:rsidRPr="00106AAC" w:rsidRDefault="00622261" w:rsidP="000333E1">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t>4.7 Гостиничное обслуживание</w:t>
            </w:r>
          </w:p>
        </w:tc>
        <w:tc>
          <w:tcPr>
            <w:tcW w:w="4394" w:type="dxa"/>
            <w:shd w:val="clear" w:color="auto" w:fill="auto"/>
            <w:vAlign w:val="center"/>
          </w:tcPr>
          <w:p w:rsidR="00622261" w:rsidRPr="00106AAC" w:rsidRDefault="00622261" w:rsidP="000333E1">
            <w:pPr>
              <w:tabs>
                <w:tab w:val="left" w:pos="851"/>
                <w:tab w:val="left" w:pos="993"/>
              </w:tabs>
              <w:contextualSpacing/>
              <w:jc w:val="both"/>
              <w:rPr>
                <w:rFonts w:ascii="Times New Roman" w:hAnsi="Times New Roman"/>
                <w:color w:val="000000"/>
                <w:sz w:val="24"/>
                <w:szCs w:val="24"/>
              </w:rPr>
            </w:pPr>
            <w:r w:rsidRPr="00764790">
              <w:rPr>
                <w:rFonts w:ascii="Times New Roman" w:hAnsi="Times New Roman"/>
                <w:color w:val="000000"/>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91" w:type="dxa"/>
            <w:shd w:val="clear" w:color="auto" w:fill="auto"/>
          </w:tcPr>
          <w:p w:rsidR="00622261" w:rsidRPr="00E23F67" w:rsidRDefault="00622261"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A13852" w:rsidRPr="00043B6F" w:rsidTr="00A13852">
        <w:tc>
          <w:tcPr>
            <w:tcW w:w="2665" w:type="dxa"/>
            <w:shd w:val="clear" w:color="auto" w:fill="auto"/>
          </w:tcPr>
          <w:p w:rsidR="00A13852" w:rsidRPr="00106AAC" w:rsidRDefault="00A13852" w:rsidP="008F6215">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4.9 Служебные гаражи</w:t>
            </w:r>
          </w:p>
        </w:tc>
        <w:tc>
          <w:tcPr>
            <w:tcW w:w="4394" w:type="dxa"/>
            <w:shd w:val="clear" w:color="auto" w:fill="auto"/>
            <w:vAlign w:val="center"/>
          </w:tcPr>
          <w:p w:rsidR="00A13852" w:rsidRPr="00106AAC" w:rsidRDefault="00A13852" w:rsidP="008F6215">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106AAC">
                <w:rPr>
                  <w:rFonts w:ascii="Times New Roman" w:hAnsi="Times New Roman"/>
                  <w:color w:val="000000"/>
                  <w:sz w:val="24"/>
                  <w:szCs w:val="24"/>
                </w:rPr>
                <w:t>кодами 3.0</w:t>
              </w:r>
            </w:hyperlink>
            <w:r w:rsidRPr="00106AAC">
              <w:rPr>
                <w:rFonts w:ascii="Times New Roman" w:hAnsi="Times New Roman"/>
                <w:color w:val="000000"/>
                <w:sz w:val="24"/>
                <w:szCs w:val="24"/>
              </w:rPr>
              <w:t xml:space="preserve">, </w:t>
            </w:r>
            <w:hyperlink w:anchor="Par333" w:tooltip="4.0" w:history="1">
              <w:r w:rsidRPr="00106AAC">
                <w:rPr>
                  <w:rFonts w:ascii="Times New Roman" w:hAnsi="Times New Roman"/>
                  <w:color w:val="000000"/>
                  <w:sz w:val="24"/>
                  <w:szCs w:val="24"/>
                </w:rPr>
                <w:t>4.0</w:t>
              </w:r>
            </w:hyperlink>
            <w:r w:rsidRPr="00106AAC">
              <w:rPr>
                <w:rFonts w:ascii="Times New Roman" w:hAnsi="Times New Roman"/>
                <w:color w:val="000000"/>
                <w:sz w:val="24"/>
                <w:szCs w:val="24"/>
              </w:rPr>
              <w:t>, а также для стоянки и хранения транспортных средств общего пользования, в том числе в депо</w:t>
            </w:r>
          </w:p>
        </w:tc>
        <w:tc>
          <w:tcPr>
            <w:tcW w:w="2291" w:type="dxa"/>
            <w:shd w:val="clear" w:color="auto" w:fill="auto"/>
          </w:tcPr>
          <w:p w:rsidR="00A13852" w:rsidRPr="00106AAC" w:rsidRDefault="00A13852" w:rsidP="008F6215">
            <w:pPr>
              <w:tabs>
                <w:tab w:val="left" w:pos="851"/>
                <w:tab w:val="left" w:pos="993"/>
              </w:tabs>
              <w:contextualSpacing/>
              <w:rPr>
                <w:rFonts w:ascii="Times New Roman" w:hAnsi="Times New Roman"/>
                <w:color w:val="000000"/>
                <w:sz w:val="24"/>
                <w:szCs w:val="24"/>
              </w:rPr>
            </w:pPr>
            <w:r w:rsidRPr="00B45939">
              <w:rPr>
                <w:rFonts w:ascii="Times New Roman" w:eastAsia="Times New Roman" w:hAnsi="Times New Roman"/>
                <w:sz w:val="24"/>
                <w:szCs w:val="24"/>
              </w:rPr>
              <w:t>Не установлены</w:t>
            </w:r>
          </w:p>
        </w:tc>
      </w:tr>
      <w:tr w:rsidR="00622261" w:rsidRPr="00043B6F" w:rsidTr="00A13852">
        <w:tc>
          <w:tcPr>
            <w:tcW w:w="2665" w:type="dxa"/>
            <w:shd w:val="clear" w:color="auto" w:fill="auto"/>
          </w:tcPr>
          <w:p w:rsidR="00622261" w:rsidRPr="00106AAC" w:rsidRDefault="00622261" w:rsidP="000333E1">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t>4.9.1 Объекты дорожного сервиса</w:t>
            </w:r>
          </w:p>
        </w:tc>
        <w:tc>
          <w:tcPr>
            <w:tcW w:w="4394" w:type="dxa"/>
            <w:shd w:val="clear" w:color="auto" w:fill="auto"/>
            <w:vAlign w:val="center"/>
          </w:tcPr>
          <w:p w:rsidR="00622261" w:rsidRPr="00106AAC" w:rsidRDefault="00622261" w:rsidP="000333E1">
            <w:pPr>
              <w:tabs>
                <w:tab w:val="left" w:pos="851"/>
                <w:tab w:val="left" w:pos="993"/>
              </w:tabs>
              <w:contextualSpacing/>
              <w:jc w:val="both"/>
              <w:rPr>
                <w:rFonts w:ascii="Times New Roman" w:hAnsi="Times New Roman"/>
                <w:color w:val="000000"/>
                <w:sz w:val="24"/>
                <w:szCs w:val="24"/>
              </w:rPr>
            </w:pPr>
            <w:r w:rsidRPr="00A81D4E">
              <w:rPr>
                <w:rFonts w:ascii="Times New Roman" w:hAnsi="Times New Roman"/>
                <w:color w:val="000000"/>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9" w:anchor="block_14911" w:history="1">
              <w:r w:rsidRPr="00A81D4E">
                <w:rPr>
                  <w:rFonts w:ascii="Times New Roman" w:hAnsi="Times New Roman"/>
                  <w:color w:val="000000"/>
                  <w:sz w:val="24"/>
                  <w:szCs w:val="24"/>
                </w:rPr>
                <w:t>кодами 4.9.1.1 - 4.9.1.4</w:t>
              </w:r>
            </w:hyperlink>
          </w:p>
        </w:tc>
        <w:tc>
          <w:tcPr>
            <w:tcW w:w="2291" w:type="dxa"/>
            <w:shd w:val="clear" w:color="auto" w:fill="auto"/>
          </w:tcPr>
          <w:p w:rsidR="00622261" w:rsidRPr="00B34BCE" w:rsidRDefault="00622261"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622261" w:rsidRPr="00043B6F" w:rsidTr="00A13852">
        <w:tc>
          <w:tcPr>
            <w:tcW w:w="2665" w:type="dxa"/>
            <w:shd w:val="clear" w:color="auto" w:fill="auto"/>
          </w:tcPr>
          <w:p w:rsidR="00622261" w:rsidRPr="00106AAC" w:rsidRDefault="00622261" w:rsidP="000333E1">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t>7.2 Автомобильный транспорт</w:t>
            </w:r>
          </w:p>
        </w:tc>
        <w:tc>
          <w:tcPr>
            <w:tcW w:w="4394" w:type="dxa"/>
            <w:shd w:val="clear" w:color="auto" w:fill="auto"/>
            <w:vAlign w:val="center"/>
          </w:tcPr>
          <w:p w:rsidR="00622261" w:rsidRPr="00A81D4E" w:rsidRDefault="00622261" w:rsidP="00622261">
            <w:pPr>
              <w:pStyle w:val="s1"/>
              <w:shd w:val="clear" w:color="auto" w:fill="FFFFFF"/>
              <w:spacing w:before="75" w:beforeAutospacing="0" w:after="75" w:afterAutospacing="0"/>
              <w:ind w:left="75" w:right="75"/>
              <w:jc w:val="both"/>
              <w:rPr>
                <w:rFonts w:eastAsia="Calibri"/>
                <w:color w:val="000000"/>
                <w:lang w:eastAsia="en-US"/>
              </w:rPr>
            </w:pPr>
            <w:r w:rsidRPr="00A81D4E">
              <w:rPr>
                <w:rFonts w:eastAsia="Calibri"/>
                <w:color w:val="000000"/>
                <w:lang w:eastAsia="en-US"/>
              </w:rPr>
              <w:t>Размещение зданий и сооружений автомобильного транспорта.</w:t>
            </w:r>
            <w:r>
              <w:rPr>
                <w:rFonts w:eastAsia="Calibri"/>
                <w:color w:val="000000"/>
                <w:lang w:eastAsia="en-US"/>
              </w:rPr>
              <w:t xml:space="preserve"> </w:t>
            </w:r>
            <w:r w:rsidRPr="00A81D4E">
              <w:rPr>
                <w:rFonts w:eastAsia="Calibri"/>
                <w:color w:val="000000"/>
                <w:lang w:eastAsia="en-US"/>
              </w:rPr>
              <w:t>Содержание данного вида разрешенного использования включает в себя содержание видов разрешенного использования с </w:t>
            </w:r>
            <w:hyperlink r:id="rId10" w:anchor="block_1721" w:history="1">
              <w:r w:rsidRPr="00A81D4E">
                <w:rPr>
                  <w:rFonts w:eastAsia="Calibri"/>
                  <w:color w:val="000000"/>
                  <w:lang w:eastAsia="en-US"/>
                </w:rPr>
                <w:t>кодами 7.2.1 - 7.2.3</w:t>
              </w:r>
            </w:hyperlink>
          </w:p>
        </w:tc>
        <w:tc>
          <w:tcPr>
            <w:tcW w:w="2291" w:type="dxa"/>
            <w:shd w:val="clear" w:color="auto" w:fill="auto"/>
          </w:tcPr>
          <w:p w:rsidR="00622261" w:rsidRPr="007C72F0" w:rsidRDefault="00622261"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bl>
    <w:p w:rsidR="00436560" w:rsidRDefault="00436560" w:rsidP="00436560">
      <w:pPr>
        <w:pStyle w:val="Standard"/>
        <w:keepNext/>
        <w:tabs>
          <w:tab w:val="left" w:pos="851"/>
        </w:tabs>
        <w:spacing w:before="0" w:after="0" w:line="240" w:lineRule="auto"/>
        <w:ind w:firstLine="567"/>
        <w:jc w:val="both"/>
        <w:outlineLvl w:val="1"/>
        <w:rPr>
          <w:rFonts w:ascii="Times New Roman" w:eastAsia="Calibri" w:hAnsi="Times New Roman" w:cs="Times New Roman"/>
          <w:sz w:val="24"/>
          <w:szCs w:val="24"/>
        </w:rPr>
      </w:pPr>
      <w:r>
        <w:rPr>
          <w:rFonts w:ascii="Times New Roman" w:eastAsia="Times New Roman" w:hAnsi="Times New Roman" w:cs="Times New Roman"/>
          <w:b/>
          <w:sz w:val="24"/>
          <w:szCs w:val="24"/>
          <w:lang w:eastAsia="ru-RU"/>
        </w:rPr>
        <w:t xml:space="preserve">5.7) пункт 2  статьи </w:t>
      </w:r>
      <w:r w:rsidRPr="00436560">
        <w:rPr>
          <w:rFonts w:ascii="Times New Roman" w:eastAsia="Times New Roman" w:hAnsi="Times New Roman" w:cs="Times New Roman"/>
          <w:b/>
          <w:sz w:val="24"/>
          <w:szCs w:val="24"/>
          <w:lang w:eastAsia="ru-RU"/>
        </w:rPr>
        <w:t>35</w:t>
      </w:r>
      <w:r w:rsidRPr="00436560">
        <w:rPr>
          <w:rFonts w:ascii="Times New Roman" w:eastAsia="Times New Roman" w:hAnsi="Times New Roman" w:cs="Times New Roman"/>
          <w:sz w:val="24"/>
          <w:szCs w:val="24"/>
          <w:lang w:eastAsia="ru-RU"/>
        </w:rPr>
        <w:t xml:space="preserve"> "</w:t>
      </w:r>
      <w:r w:rsidRPr="000D7EEE">
        <w:rPr>
          <w:rFonts w:ascii="Times New Roman" w:eastAsia="Calibri" w:hAnsi="Times New Roman" w:cs="Times New Roman"/>
          <w:sz w:val="24"/>
          <w:szCs w:val="24"/>
        </w:rPr>
        <w:t>Градостроительный регламент зоны производственно-коммунальных объектов IV –V класса опасности (П.1</w:t>
      </w:r>
      <w:r>
        <w:rPr>
          <w:rFonts w:ascii="Times New Roman" w:eastAsia="Calibri" w:hAnsi="Times New Roman" w:cs="Times New Roman"/>
          <w:sz w:val="24"/>
          <w:szCs w:val="24"/>
        </w:rPr>
        <w:t>/1; П.1/2</w:t>
      </w:r>
      <w:r w:rsidRPr="000D7EEE">
        <w:rPr>
          <w:rFonts w:ascii="Times New Roman" w:eastAsia="Calibri" w:hAnsi="Times New Roman" w:cs="Times New Roman"/>
          <w:sz w:val="24"/>
          <w:szCs w:val="24"/>
        </w:rPr>
        <w:t>)"</w:t>
      </w:r>
      <w:r w:rsidR="00C418BB" w:rsidRPr="00C418BB">
        <w:rPr>
          <w:rFonts w:ascii="Times New Roman" w:eastAsia="Calibri" w:hAnsi="Times New Roman" w:cs="Times New Roman"/>
          <w:sz w:val="24"/>
          <w:szCs w:val="24"/>
        </w:rPr>
        <w:t xml:space="preserve"> </w:t>
      </w:r>
      <w:r w:rsidR="00C418BB">
        <w:rPr>
          <w:rFonts w:ascii="Times New Roman" w:eastAsia="Calibri" w:hAnsi="Times New Roman" w:cs="Times New Roman"/>
          <w:sz w:val="24"/>
          <w:szCs w:val="24"/>
        </w:rPr>
        <w:t>в позиции "условно разрешенные виды использования" исключить виды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4319"/>
        <w:gridCol w:w="16"/>
        <w:gridCol w:w="2459"/>
      </w:tblGrid>
      <w:tr w:rsidR="00C21A53" w:rsidRPr="00043B6F" w:rsidTr="00A716EF">
        <w:trPr>
          <w:trHeight w:val="613"/>
        </w:trPr>
        <w:tc>
          <w:tcPr>
            <w:tcW w:w="6870" w:type="dxa"/>
            <w:gridSpan w:val="2"/>
            <w:shd w:val="clear" w:color="auto" w:fill="auto"/>
            <w:vAlign w:val="center"/>
          </w:tcPr>
          <w:p w:rsidR="00C21A53" w:rsidRPr="00106AAC" w:rsidRDefault="00C21A53"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Условно разрешённые виды  использования</w:t>
            </w:r>
          </w:p>
        </w:tc>
        <w:tc>
          <w:tcPr>
            <w:tcW w:w="2475" w:type="dxa"/>
            <w:gridSpan w:val="2"/>
            <w:vMerge w:val="restart"/>
            <w:shd w:val="clear" w:color="auto" w:fill="auto"/>
            <w:vAlign w:val="center"/>
          </w:tcPr>
          <w:p w:rsidR="00C21A53" w:rsidRPr="00106AAC" w:rsidRDefault="00C21A53" w:rsidP="00A716EF">
            <w:pPr>
              <w:tabs>
                <w:tab w:val="left" w:pos="851"/>
                <w:tab w:val="left" w:pos="993"/>
              </w:tabs>
              <w:contextualSpacing/>
              <w:jc w:val="center"/>
              <w:rPr>
                <w:rFonts w:ascii="Times New Roman" w:hAnsi="Times New Roman"/>
                <w:b/>
                <w:color w:val="000000"/>
              </w:rPr>
            </w:pPr>
            <w:r>
              <w:rPr>
                <w:rFonts w:ascii="Times New Roman" w:hAnsi="Times New Roman"/>
                <w:b/>
                <w:color w:val="000000"/>
              </w:rPr>
              <w:t>Вспомогательные виды разрешенного использования</w:t>
            </w:r>
          </w:p>
        </w:tc>
      </w:tr>
      <w:tr w:rsidR="00C21A53" w:rsidRPr="00043B6F" w:rsidTr="00A716EF">
        <w:tc>
          <w:tcPr>
            <w:tcW w:w="2551" w:type="dxa"/>
            <w:shd w:val="clear" w:color="auto" w:fill="auto"/>
          </w:tcPr>
          <w:p w:rsidR="00C21A53" w:rsidRPr="00106AAC" w:rsidRDefault="00C21A53"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Код и наименование вида разрешённого использования</w:t>
            </w:r>
          </w:p>
        </w:tc>
        <w:tc>
          <w:tcPr>
            <w:tcW w:w="4319" w:type="dxa"/>
            <w:shd w:val="clear" w:color="auto" w:fill="auto"/>
            <w:vAlign w:val="center"/>
          </w:tcPr>
          <w:p w:rsidR="00C21A53" w:rsidRPr="00106AAC" w:rsidRDefault="00C21A53"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Описание вида разрешенного использования земельного участка и виды объектов капитального строительства</w:t>
            </w:r>
          </w:p>
        </w:tc>
        <w:tc>
          <w:tcPr>
            <w:tcW w:w="2475" w:type="dxa"/>
            <w:gridSpan w:val="2"/>
            <w:vMerge/>
            <w:shd w:val="clear" w:color="auto" w:fill="auto"/>
            <w:vAlign w:val="center"/>
          </w:tcPr>
          <w:p w:rsidR="00C21A53" w:rsidRPr="00106AAC" w:rsidRDefault="00C21A53" w:rsidP="00A716EF">
            <w:pPr>
              <w:tabs>
                <w:tab w:val="left" w:pos="851"/>
                <w:tab w:val="left" w:pos="993"/>
              </w:tabs>
              <w:contextualSpacing/>
              <w:jc w:val="center"/>
              <w:rPr>
                <w:rFonts w:ascii="Times New Roman" w:hAnsi="Times New Roman"/>
                <w:b/>
                <w:color w:val="000000"/>
              </w:rPr>
            </w:pPr>
          </w:p>
        </w:tc>
      </w:tr>
      <w:tr w:rsidR="00C21A53" w:rsidRPr="00043B6F" w:rsidTr="00A716EF">
        <w:tc>
          <w:tcPr>
            <w:tcW w:w="2551" w:type="dxa"/>
            <w:shd w:val="clear" w:color="auto" w:fill="auto"/>
          </w:tcPr>
          <w:p w:rsidR="00C21A53" w:rsidRPr="00106AAC" w:rsidRDefault="00C21A53"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2.7.1 Хранение автотранспорта</w:t>
            </w:r>
          </w:p>
        </w:tc>
        <w:tc>
          <w:tcPr>
            <w:tcW w:w="4319" w:type="dxa"/>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w:t>
            </w:r>
            <w:r>
              <w:rPr>
                <w:rFonts w:ascii="Times New Roman" w:hAnsi="Times New Roman"/>
                <w:color w:val="000000"/>
                <w:sz w:val="24"/>
                <w:szCs w:val="24"/>
              </w:rPr>
              <w:t xml:space="preserve">открытых наземных автостоянок, </w:t>
            </w:r>
            <w:r w:rsidRPr="00106AAC">
              <w:rPr>
                <w:rFonts w:ascii="Times New Roman" w:hAnsi="Times New Roman"/>
                <w:color w:val="000000"/>
                <w:sz w:val="24"/>
                <w:szCs w:val="24"/>
              </w:rPr>
              <w:t xml:space="preserve">отдельно стоящих и </w:t>
            </w:r>
            <w:r w:rsidRPr="00106AAC">
              <w:rPr>
                <w:rFonts w:ascii="Times New Roman" w:hAnsi="Times New Roman"/>
                <w:color w:val="000000"/>
                <w:sz w:val="24"/>
                <w:szCs w:val="24"/>
              </w:rPr>
              <w:lastRenderedPageBreak/>
              <w:t xml:space="preserve">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106AAC">
                <w:rPr>
                  <w:rFonts w:ascii="Times New Roman" w:hAnsi="Times New Roman"/>
                  <w:color w:val="000000"/>
                  <w:sz w:val="24"/>
                  <w:szCs w:val="24"/>
                </w:rPr>
                <w:t>кодом 4.9</w:t>
              </w:r>
            </w:hyperlink>
          </w:p>
        </w:tc>
        <w:tc>
          <w:tcPr>
            <w:tcW w:w="2475" w:type="dxa"/>
            <w:gridSpan w:val="2"/>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Pr>
                <w:rFonts w:ascii="Times New Roman" w:eastAsia="Times New Roman" w:hAnsi="Times New Roman"/>
                <w:sz w:val="24"/>
                <w:szCs w:val="24"/>
              </w:rPr>
              <w:lastRenderedPageBreak/>
              <w:t>Не установлены</w:t>
            </w:r>
          </w:p>
        </w:tc>
      </w:tr>
      <w:tr w:rsidR="00C21A53" w:rsidRPr="00043B6F" w:rsidTr="00A716EF">
        <w:tc>
          <w:tcPr>
            <w:tcW w:w="2551" w:type="dxa"/>
            <w:shd w:val="clear" w:color="auto" w:fill="auto"/>
          </w:tcPr>
          <w:p w:rsidR="00C21A53" w:rsidRPr="00106AAC" w:rsidRDefault="00C21A53"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lastRenderedPageBreak/>
              <w:t>3.3 Бытовое обслуживание</w:t>
            </w:r>
          </w:p>
        </w:tc>
        <w:tc>
          <w:tcPr>
            <w:tcW w:w="4335" w:type="dxa"/>
            <w:gridSpan w:val="2"/>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59" w:type="dxa"/>
            <w:shd w:val="clear" w:color="auto" w:fill="auto"/>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FB1CD7">
              <w:rPr>
                <w:rFonts w:ascii="Times New Roman" w:eastAsia="Times New Roman" w:hAnsi="Times New Roman"/>
                <w:sz w:val="24"/>
                <w:szCs w:val="24"/>
              </w:rPr>
              <w:t>Не установлены</w:t>
            </w:r>
          </w:p>
        </w:tc>
      </w:tr>
      <w:tr w:rsidR="00C21A53" w:rsidRPr="00043B6F" w:rsidTr="00A716EF">
        <w:tc>
          <w:tcPr>
            <w:tcW w:w="2551" w:type="dxa"/>
            <w:shd w:val="clear" w:color="auto" w:fill="auto"/>
          </w:tcPr>
          <w:p w:rsidR="00C21A53" w:rsidRPr="00106AAC" w:rsidRDefault="00C21A53"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4.1 Деловое управление</w:t>
            </w:r>
          </w:p>
        </w:tc>
        <w:tc>
          <w:tcPr>
            <w:tcW w:w="4335" w:type="dxa"/>
            <w:gridSpan w:val="2"/>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59" w:type="dxa"/>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Pr>
                <w:rFonts w:ascii="Times New Roman" w:eastAsia="Times New Roman" w:hAnsi="Times New Roman"/>
                <w:sz w:val="24"/>
                <w:szCs w:val="24"/>
              </w:rPr>
              <w:t>Не установлены</w:t>
            </w:r>
          </w:p>
        </w:tc>
      </w:tr>
      <w:tr w:rsidR="00C21A53" w:rsidRPr="00043B6F" w:rsidTr="00A716EF">
        <w:tc>
          <w:tcPr>
            <w:tcW w:w="2551" w:type="dxa"/>
            <w:shd w:val="clear" w:color="auto" w:fill="auto"/>
          </w:tcPr>
          <w:p w:rsidR="00C21A53" w:rsidRPr="00106AAC" w:rsidRDefault="00C21A53"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4.2 Объекты торговли (торговые центры, торгово-развлекательные центры (комплексы)</w:t>
            </w:r>
          </w:p>
        </w:tc>
        <w:tc>
          <w:tcPr>
            <w:tcW w:w="4335" w:type="dxa"/>
            <w:gridSpan w:val="2"/>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106AAC">
                <w:rPr>
                  <w:rFonts w:ascii="Times New Roman" w:hAnsi="Times New Roman"/>
                  <w:color w:val="000000"/>
                  <w:sz w:val="24"/>
                  <w:szCs w:val="24"/>
                </w:rPr>
                <w:t>кодами 4.5</w:t>
              </w:r>
            </w:hyperlink>
            <w:r w:rsidRPr="00106AAC">
              <w:rPr>
                <w:rFonts w:ascii="Times New Roman" w:hAnsi="Times New Roman"/>
                <w:color w:val="000000"/>
                <w:sz w:val="24"/>
                <w:szCs w:val="24"/>
              </w:rPr>
              <w:t xml:space="preserve"> - </w:t>
            </w:r>
            <w:hyperlink w:anchor="Par374" w:tooltip="4.8.2" w:history="1">
              <w:r w:rsidRPr="00106AAC">
                <w:rPr>
                  <w:rFonts w:ascii="Times New Roman" w:hAnsi="Times New Roman"/>
                  <w:color w:val="000000"/>
                  <w:sz w:val="24"/>
                  <w:szCs w:val="24"/>
                </w:rPr>
                <w:t>4.8.2</w:t>
              </w:r>
            </w:hyperlink>
          </w:p>
        </w:tc>
        <w:tc>
          <w:tcPr>
            <w:tcW w:w="2459" w:type="dxa"/>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Pr>
                <w:rFonts w:ascii="Times New Roman" w:hAnsi="Times New Roman"/>
                <w:sz w:val="24"/>
                <w:szCs w:val="24"/>
              </w:rPr>
              <w:t>Г</w:t>
            </w:r>
            <w:r w:rsidRPr="00F24BBE">
              <w:rPr>
                <w:rFonts w:ascii="Times New Roman" w:hAnsi="Times New Roman"/>
                <w:sz w:val="24"/>
                <w:szCs w:val="24"/>
              </w:rPr>
              <w:t>араж</w:t>
            </w:r>
            <w:r>
              <w:rPr>
                <w:rFonts w:ascii="Times New Roman" w:hAnsi="Times New Roman"/>
                <w:sz w:val="24"/>
                <w:szCs w:val="24"/>
              </w:rPr>
              <w:t>и</w:t>
            </w:r>
            <w:r w:rsidRPr="00F24BBE">
              <w:rPr>
                <w:rFonts w:ascii="Times New Roman" w:hAnsi="Times New Roman"/>
                <w:sz w:val="24"/>
                <w:szCs w:val="24"/>
              </w:rPr>
              <w:t xml:space="preserve"> и (или) стоян</w:t>
            </w:r>
            <w:r>
              <w:rPr>
                <w:rFonts w:ascii="Times New Roman" w:hAnsi="Times New Roman"/>
                <w:sz w:val="24"/>
                <w:szCs w:val="24"/>
              </w:rPr>
              <w:t>ки</w:t>
            </w:r>
            <w:r w:rsidRPr="00F24BBE">
              <w:rPr>
                <w:rFonts w:ascii="Times New Roman" w:hAnsi="Times New Roman"/>
                <w:sz w:val="24"/>
                <w:szCs w:val="24"/>
              </w:rPr>
              <w:t xml:space="preserve"> для автомобилей сотрудников и посетителей торгового центра</w:t>
            </w:r>
          </w:p>
        </w:tc>
      </w:tr>
      <w:tr w:rsidR="00B47986" w:rsidRPr="00043B6F" w:rsidTr="00A716EF">
        <w:tc>
          <w:tcPr>
            <w:tcW w:w="2551" w:type="dxa"/>
            <w:shd w:val="clear" w:color="auto" w:fill="auto"/>
          </w:tcPr>
          <w:p w:rsidR="00B47986" w:rsidRPr="00106AAC" w:rsidRDefault="00B47986"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4.4 Магазины</w:t>
            </w:r>
          </w:p>
        </w:tc>
        <w:tc>
          <w:tcPr>
            <w:tcW w:w="4335" w:type="dxa"/>
            <w:gridSpan w:val="2"/>
            <w:shd w:val="clear" w:color="auto" w:fill="auto"/>
            <w:vAlign w:val="center"/>
          </w:tcPr>
          <w:p w:rsidR="00B47986" w:rsidRPr="00106AAC" w:rsidRDefault="00B47986"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объектов капитального строительства, предназначенных для продажи товаров</w:t>
            </w:r>
            <w:r w:rsidRPr="00EE24DE">
              <w:rPr>
                <w:rFonts w:ascii="Times New Roman" w:hAnsi="Times New Roman"/>
                <w:color w:val="000000"/>
                <w:sz w:val="24"/>
                <w:szCs w:val="24"/>
              </w:rPr>
              <w:t>, в том числе лекарственных средств</w:t>
            </w:r>
            <w:r w:rsidRPr="00106AAC">
              <w:rPr>
                <w:rFonts w:ascii="Times New Roman" w:hAnsi="Times New Roman"/>
                <w:color w:val="000000"/>
                <w:sz w:val="24"/>
                <w:szCs w:val="24"/>
              </w:rPr>
              <w:t>, торговая площадь которых составляет до 5000 кв. м</w:t>
            </w:r>
          </w:p>
        </w:tc>
        <w:tc>
          <w:tcPr>
            <w:tcW w:w="2459" w:type="dxa"/>
            <w:shd w:val="clear" w:color="auto" w:fill="auto"/>
          </w:tcPr>
          <w:p w:rsidR="00B47986" w:rsidRPr="00106AAC" w:rsidRDefault="00B47986" w:rsidP="00A716EF">
            <w:pPr>
              <w:tabs>
                <w:tab w:val="left" w:pos="851"/>
                <w:tab w:val="left" w:pos="993"/>
              </w:tabs>
              <w:contextualSpacing/>
              <w:rPr>
                <w:rFonts w:ascii="Times New Roman" w:hAnsi="Times New Roman"/>
                <w:color w:val="000000"/>
                <w:sz w:val="24"/>
                <w:szCs w:val="24"/>
              </w:rPr>
            </w:pPr>
            <w:r w:rsidRPr="00B45939">
              <w:rPr>
                <w:rFonts w:ascii="Times New Roman" w:eastAsia="Times New Roman" w:hAnsi="Times New Roman"/>
                <w:sz w:val="24"/>
                <w:szCs w:val="24"/>
              </w:rPr>
              <w:t>Не установлены</w:t>
            </w:r>
          </w:p>
        </w:tc>
      </w:tr>
      <w:tr w:rsidR="00866DAC" w:rsidRPr="00043B6F" w:rsidTr="00A716EF">
        <w:tc>
          <w:tcPr>
            <w:tcW w:w="2551" w:type="dxa"/>
            <w:shd w:val="clear" w:color="auto" w:fill="auto"/>
          </w:tcPr>
          <w:p w:rsidR="00866DAC" w:rsidRPr="00106AAC" w:rsidRDefault="00866DAC"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4.6 Общественное питание</w:t>
            </w:r>
          </w:p>
        </w:tc>
        <w:tc>
          <w:tcPr>
            <w:tcW w:w="4335" w:type="dxa"/>
            <w:gridSpan w:val="2"/>
            <w:shd w:val="clear" w:color="auto" w:fill="auto"/>
            <w:vAlign w:val="center"/>
          </w:tcPr>
          <w:p w:rsidR="00866DAC" w:rsidRPr="00106AAC" w:rsidRDefault="00866DAC"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59" w:type="dxa"/>
            <w:shd w:val="clear" w:color="auto" w:fill="auto"/>
          </w:tcPr>
          <w:p w:rsidR="00866DAC" w:rsidRPr="00106AAC" w:rsidRDefault="00866DAC" w:rsidP="00A716EF">
            <w:pPr>
              <w:tabs>
                <w:tab w:val="left" w:pos="851"/>
                <w:tab w:val="left" w:pos="993"/>
              </w:tabs>
              <w:contextualSpacing/>
              <w:rPr>
                <w:rFonts w:ascii="Times New Roman" w:hAnsi="Times New Roman"/>
                <w:color w:val="000000"/>
                <w:sz w:val="24"/>
                <w:szCs w:val="24"/>
              </w:rPr>
            </w:pPr>
            <w:r w:rsidRPr="00B45939">
              <w:rPr>
                <w:rFonts w:ascii="Times New Roman" w:eastAsia="Times New Roman" w:hAnsi="Times New Roman"/>
                <w:sz w:val="24"/>
                <w:szCs w:val="24"/>
              </w:rPr>
              <w:t>Не установлены</w:t>
            </w:r>
          </w:p>
        </w:tc>
      </w:tr>
      <w:tr w:rsidR="00C21A53" w:rsidRPr="00043B6F" w:rsidTr="00A716EF">
        <w:tc>
          <w:tcPr>
            <w:tcW w:w="2551" w:type="dxa"/>
            <w:shd w:val="clear" w:color="auto" w:fill="auto"/>
          </w:tcPr>
          <w:p w:rsidR="00C21A53" w:rsidRPr="00106AAC" w:rsidRDefault="00C21A53"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lastRenderedPageBreak/>
              <w:t>4.7 Гостиничное обслуживание</w:t>
            </w:r>
          </w:p>
        </w:tc>
        <w:tc>
          <w:tcPr>
            <w:tcW w:w="4335" w:type="dxa"/>
            <w:gridSpan w:val="2"/>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59" w:type="dxa"/>
            <w:shd w:val="clear" w:color="auto" w:fill="auto"/>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B45939">
              <w:rPr>
                <w:rFonts w:ascii="Times New Roman" w:eastAsia="Times New Roman" w:hAnsi="Times New Roman"/>
                <w:sz w:val="24"/>
                <w:szCs w:val="24"/>
              </w:rPr>
              <w:t>Не установлены</w:t>
            </w:r>
          </w:p>
        </w:tc>
      </w:tr>
      <w:tr w:rsidR="00C21A53" w:rsidRPr="00043B6F" w:rsidTr="00A716EF">
        <w:tc>
          <w:tcPr>
            <w:tcW w:w="2551" w:type="dxa"/>
            <w:shd w:val="clear" w:color="auto" w:fill="auto"/>
          </w:tcPr>
          <w:p w:rsidR="00C21A53" w:rsidRPr="00106AAC" w:rsidRDefault="00C21A53"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4.9 Служебные гаражи</w:t>
            </w:r>
          </w:p>
        </w:tc>
        <w:tc>
          <w:tcPr>
            <w:tcW w:w="4335" w:type="dxa"/>
            <w:gridSpan w:val="2"/>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106AAC">
                <w:rPr>
                  <w:rFonts w:ascii="Times New Roman" w:hAnsi="Times New Roman"/>
                  <w:color w:val="000000"/>
                  <w:sz w:val="24"/>
                  <w:szCs w:val="24"/>
                </w:rPr>
                <w:t>кодами 3.0</w:t>
              </w:r>
            </w:hyperlink>
            <w:r w:rsidRPr="00106AAC">
              <w:rPr>
                <w:rFonts w:ascii="Times New Roman" w:hAnsi="Times New Roman"/>
                <w:color w:val="000000"/>
                <w:sz w:val="24"/>
                <w:szCs w:val="24"/>
              </w:rPr>
              <w:t xml:space="preserve">, </w:t>
            </w:r>
            <w:hyperlink w:anchor="Par333" w:tooltip="4.0" w:history="1">
              <w:r w:rsidRPr="00106AAC">
                <w:rPr>
                  <w:rFonts w:ascii="Times New Roman" w:hAnsi="Times New Roman"/>
                  <w:color w:val="000000"/>
                  <w:sz w:val="24"/>
                  <w:szCs w:val="24"/>
                </w:rPr>
                <w:t>4.0</w:t>
              </w:r>
            </w:hyperlink>
            <w:r w:rsidRPr="00106AAC">
              <w:rPr>
                <w:rFonts w:ascii="Times New Roman" w:hAnsi="Times New Roman"/>
                <w:color w:val="000000"/>
                <w:sz w:val="24"/>
                <w:szCs w:val="24"/>
              </w:rPr>
              <w:t>, а также для стоянки и хранения транспортных средств общего пользования, в том числе в депо</w:t>
            </w:r>
          </w:p>
        </w:tc>
        <w:tc>
          <w:tcPr>
            <w:tcW w:w="2459" w:type="dxa"/>
            <w:shd w:val="clear" w:color="auto" w:fill="auto"/>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B45939">
              <w:rPr>
                <w:rFonts w:ascii="Times New Roman" w:eastAsia="Times New Roman" w:hAnsi="Times New Roman"/>
                <w:sz w:val="24"/>
                <w:szCs w:val="24"/>
              </w:rPr>
              <w:t>Не установлены</w:t>
            </w:r>
          </w:p>
        </w:tc>
      </w:tr>
      <w:tr w:rsidR="00C21A53" w:rsidRPr="00043B6F" w:rsidTr="00A716EF">
        <w:tc>
          <w:tcPr>
            <w:tcW w:w="2551" w:type="dxa"/>
            <w:shd w:val="clear" w:color="auto" w:fill="auto"/>
          </w:tcPr>
          <w:p w:rsidR="00C21A53" w:rsidRPr="00106AAC" w:rsidRDefault="00C21A53" w:rsidP="00A716EF">
            <w:pPr>
              <w:pStyle w:val="ConsPlusNormal"/>
              <w:spacing w:line="254" w:lineRule="auto"/>
              <w:ind w:firstLine="0"/>
              <w:rPr>
                <w:rFonts w:ascii="Times New Roman" w:hAnsi="Times New Roman" w:cs="Times New Roman"/>
                <w:color w:val="000000"/>
                <w:sz w:val="24"/>
                <w:szCs w:val="24"/>
              </w:rPr>
            </w:pPr>
            <w:r w:rsidRPr="00106AAC">
              <w:rPr>
                <w:rFonts w:ascii="Times New Roman" w:hAnsi="Times New Roman" w:cs="Times New Roman"/>
                <w:sz w:val="24"/>
                <w:szCs w:val="24"/>
              </w:rPr>
              <w:t>4.9.1.1. Заправка транспортных средств</w:t>
            </w:r>
          </w:p>
        </w:tc>
        <w:tc>
          <w:tcPr>
            <w:tcW w:w="4335" w:type="dxa"/>
            <w:gridSpan w:val="2"/>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59" w:type="dxa"/>
            <w:shd w:val="clear" w:color="auto" w:fill="auto"/>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A722E3">
              <w:rPr>
                <w:rFonts w:ascii="Times New Roman" w:eastAsia="Times New Roman" w:hAnsi="Times New Roman"/>
                <w:sz w:val="24"/>
                <w:szCs w:val="24"/>
              </w:rPr>
              <w:t>Не установлены</w:t>
            </w:r>
          </w:p>
        </w:tc>
      </w:tr>
      <w:tr w:rsidR="00C21A53" w:rsidRPr="00043B6F" w:rsidTr="00A716EF">
        <w:tc>
          <w:tcPr>
            <w:tcW w:w="2551" w:type="dxa"/>
            <w:shd w:val="clear" w:color="auto" w:fill="auto"/>
          </w:tcPr>
          <w:p w:rsidR="00C21A53" w:rsidRPr="00106AAC" w:rsidRDefault="00C21A53"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7.2.2 Обслуживание перевозок пассажиров</w:t>
            </w:r>
          </w:p>
        </w:tc>
        <w:tc>
          <w:tcPr>
            <w:tcW w:w="4335" w:type="dxa"/>
            <w:gridSpan w:val="2"/>
            <w:shd w:val="clear" w:color="auto" w:fill="auto"/>
            <w:vAlign w:val="center"/>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06AAC">
                <w:rPr>
                  <w:rFonts w:ascii="Times New Roman" w:hAnsi="Times New Roman"/>
                  <w:color w:val="000000"/>
                  <w:sz w:val="24"/>
                  <w:szCs w:val="24"/>
                </w:rPr>
                <w:t>кодом 7.6</w:t>
              </w:r>
            </w:hyperlink>
          </w:p>
        </w:tc>
        <w:tc>
          <w:tcPr>
            <w:tcW w:w="2459" w:type="dxa"/>
            <w:shd w:val="clear" w:color="auto" w:fill="auto"/>
          </w:tcPr>
          <w:p w:rsidR="00C21A53" w:rsidRPr="00106AAC" w:rsidRDefault="00C21A53" w:rsidP="00A716EF">
            <w:pPr>
              <w:tabs>
                <w:tab w:val="left" w:pos="851"/>
                <w:tab w:val="left" w:pos="993"/>
              </w:tabs>
              <w:contextualSpacing/>
              <w:rPr>
                <w:rFonts w:ascii="Times New Roman" w:hAnsi="Times New Roman"/>
                <w:color w:val="000000"/>
                <w:sz w:val="24"/>
                <w:szCs w:val="24"/>
              </w:rPr>
            </w:pPr>
            <w:r w:rsidRPr="00033508">
              <w:rPr>
                <w:rFonts w:ascii="Times New Roman" w:eastAsia="Times New Roman" w:hAnsi="Times New Roman"/>
                <w:sz w:val="24"/>
                <w:szCs w:val="24"/>
              </w:rPr>
              <w:t>Не установлены</w:t>
            </w:r>
          </w:p>
        </w:tc>
      </w:tr>
    </w:tbl>
    <w:p w:rsidR="00C418BB" w:rsidRDefault="00C418BB" w:rsidP="00436560">
      <w:pPr>
        <w:pStyle w:val="Standard"/>
        <w:keepNext/>
        <w:tabs>
          <w:tab w:val="left" w:pos="851"/>
        </w:tabs>
        <w:spacing w:before="0" w:after="0" w:line="240" w:lineRule="auto"/>
        <w:ind w:firstLine="567"/>
        <w:jc w:val="both"/>
        <w:outlineLvl w:val="1"/>
        <w:rPr>
          <w:rFonts w:ascii="Times New Roman" w:eastAsia="Calibri" w:hAnsi="Times New Roman" w:cs="Times New Roman"/>
          <w:sz w:val="24"/>
          <w:szCs w:val="24"/>
        </w:rPr>
      </w:pPr>
    </w:p>
    <w:p w:rsidR="00C418BB" w:rsidRDefault="00C418BB" w:rsidP="00436560">
      <w:pPr>
        <w:pStyle w:val="Standard"/>
        <w:keepNext/>
        <w:tabs>
          <w:tab w:val="left" w:pos="851"/>
        </w:tabs>
        <w:spacing w:before="0" w:after="0" w:line="240" w:lineRule="auto"/>
        <w:ind w:firstLine="567"/>
        <w:jc w:val="both"/>
        <w:outlineLvl w:val="1"/>
        <w:rPr>
          <w:rFonts w:ascii="Times New Roman" w:eastAsia="Times New Roman" w:hAnsi="Times New Roman" w:cs="Times New Roman"/>
          <w:b/>
          <w:sz w:val="24"/>
          <w:szCs w:val="24"/>
          <w:lang w:eastAsia="ru-RU"/>
        </w:rPr>
      </w:pPr>
    </w:p>
    <w:p w:rsidR="00890508" w:rsidRDefault="00685D50" w:rsidP="00436560">
      <w:pPr>
        <w:pStyle w:val="Standard"/>
        <w:keepNext/>
        <w:tabs>
          <w:tab w:val="left" w:pos="851"/>
        </w:tabs>
        <w:spacing w:before="0" w:after="60" w:line="240" w:lineRule="auto"/>
        <w:ind w:firstLine="567"/>
        <w:jc w:val="both"/>
        <w:outlineLvl w:val="1"/>
        <w:rPr>
          <w:rFonts w:ascii="Times New Roman" w:eastAsia="Calibri" w:hAnsi="Times New Roman" w:cs="Times New Roman"/>
          <w:b/>
          <w:sz w:val="24"/>
          <w:szCs w:val="24"/>
        </w:rPr>
      </w:pPr>
      <w:r>
        <w:rPr>
          <w:rFonts w:ascii="Times New Roman" w:eastAsia="Times New Roman" w:hAnsi="Times New Roman" w:cs="Times New Roman"/>
          <w:b/>
          <w:sz w:val="24"/>
          <w:szCs w:val="24"/>
          <w:lang w:eastAsia="ru-RU"/>
        </w:rPr>
        <w:t>5.</w:t>
      </w:r>
      <w:r w:rsidR="00A01D05">
        <w:rPr>
          <w:rFonts w:ascii="Times New Roman" w:eastAsia="Times New Roman" w:hAnsi="Times New Roman" w:cs="Times New Roman"/>
          <w:b/>
          <w:sz w:val="24"/>
          <w:szCs w:val="24"/>
          <w:lang w:eastAsia="ru-RU"/>
        </w:rPr>
        <w:t>8</w:t>
      </w:r>
      <w:r w:rsidR="000B5EB8" w:rsidRPr="007643DE">
        <w:rPr>
          <w:rFonts w:ascii="Times New Roman" w:eastAsia="Times New Roman" w:hAnsi="Times New Roman" w:cs="Times New Roman"/>
          <w:b/>
          <w:sz w:val="24"/>
          <w:szCs w:val="24"/>
          <w:lang w:eastAsia="ru-RU"/>
        </w:rPr>
        <w:t>)</w:t>
      </w:r>
      <w:r w:rsidR="000B5EB8">
        <w:rPr>
          <w:rFonts w:ascii="Times New Roman" w:eastAsia="Times New Roman" w:hAnsi="Times New Roman" w:cs="Times New Roman"/>
          <w:sz w:val="24"/>
          <w:szCs w:val="24"/>
          <w:lang w:eastAsia="ru-RU"/>
        </w:rPr>
        <w:t xml:space="preserve"> </w:t>
      </w:r>
      <w:r w:rsidR="000B5EB8" w:rsidRPr="00436560">
        <w:rPr>
          <w:rFonts w:ascii="Times New Roman" w:eastAsia="Times New Roman" w:hAnsi="Times New Roman" w:cs="Times New Roman"/>
          <w:b/>
          <w:sz w:val="24"/>
          <w:szCs w:val="24"/>
          <w:lang w:eastAsia="ru-RU"/>
        </w:rPr>
        <w:t xml:space="preserve">пункт 4 </w:t>
      </w:r>
      <w:r w:rsidR="000B5EB8" w:rsidRPr="00436560">
        <w:rPr>
          <w:rFonts w:ascii="Times New Roman" w:eastAsia="Times New Roman" w:hAnsi="Times New Roman"/>
          <w:b/>
          <w:sz w:val="24"/>
          <w:szCs w:val="24"/>
          <w:lang w:eastAsia="ru-RU"/>
        </w:rPr>
        <w:t xml:space="preserve">статьи </w:t>
      </w:r>
      <w:r w:rsidR="00636767" w:rsidRPr="00436560">
        <w:rPr>
          <w:rFonts w:ascii="Times New Roman" w:eastAsia="Times New Roman" w:hAnsi="Times New Roman"/>
          <w:b/>
          <w:sz w:val="24"/>
          <w:szCs w:val="24"/>
          <w:lang w:eastAsia="ru-RU"/>
        </w:rPr>
        <w:t>3</w:t>
      </w:r>
      <w:r w:rsidR="007237CF" w:rsidRPr="00436560">
        <w:rPr>
          <w:rFonts w:ascii="Times New Roman" w:eastAsia="Times New Roman" w:hAnsi="Times New Roman"/>
          <w:b/>
          <w:sz w:val="24"/>
          <w:szCs w:val="24"/>
          <w:lang w:eastAsia="ru-RU"/>
        </w:rPr>
        <w:t>5</w:t>
      </w:r>
      <w:r w:rsidR="000B5EB8">
        <w:rPr>
          <w:rFonts w:ascii="Times New Roman" w:eastAsia="Times New Roman" w:hAnsi="Times New Roman"/>
          <w:sz w:val="24"/>
          <w:szCs w:val="24"/>
          <w:lang w:eastAsia="ru-RU"/>
        </w:rPr>
        <w:t xml:space="preserve"> </w:t>
      </w:r>
      <w:r w:rsidR="007237CF" w:rsidRPr="000D7EEE">
        <w:rPr>
          <w:rFonts w:ascii="Times New Roman" w:eastAsia="Times New Roman" w:hAnsi="Times New Roman"/>
          <w:sz w:val="24"/>
          <w:szCs w:val="24"/>
          <w:lang w:eastAsia="ru-RU"/>
        </w:rPr>
        <w:t>"</w:t>
      </w:r>
      <w:r w:rsidR="007237CF" w:rsidRPr="000D7EEE">
        <w:rPr>
          <w:rFonts w:ascii="Times New Roman" w:eastAsia="Calibri" w:hAnsi="Times New Roman" w:cs="Times New Roman"/>
          <w:sz w:val="24"/>
          <w:szCs w:val="24"/>
        </w:rPr>
        <w:t>Градостроительный регламент зоны производственно-коммунальных объектов IV –V класса опасности (</w:t>
      </w:r>
      <w:r w:rsidR="002B1483" w:rsidRPr="000D7EEE">
        <w:rPr>
          <w:rFonts w:ascii="Times New Roman" w:eastAsia="Calibri" w:hAnsi="Times New Roman" w:cs="Times New Roman"/>
          <w:sz w:val="24"/>
          <w:szCs w:val="24"/>
        </w:rPr>
        <w:t>П.1</w:t>
      </w:r>
      <w:r w:rsidR="002B1483">
        <w:rPr>
          <w:rFonts w:ascii="Times New Roman" w:eastAsia="Calibri" w:hAnsi="Times New Roman" w:cs="Times New Roman"/>
          <w:sz w:val="24"/>
          <w:szCs w:val="24"/>
        </w:rPr>
        <w:t>/1; П.1/2</w:t>
      </w:r>
      <w:r w:rsidR="007237CF" w:rsidRPr="000D7EEE">
        <w:rPr>
          <w:rFonts w:ascii="Times New Roman" w:eastAsia="Calibri" w:hAnsi="Times New Roman" w:cs="Times New Roman"/>
          <w:sz w:val="24"/>
          <w:szCs w:val="24"/>
        </w:rPr>
        <w:t>)"</w:t>
      </w:r>
      <w:r w:rsidR="007237CF">
        <w:rPr>
          <w:rFonts w:ascii="Times New Roman" w:eastAsia="Calibri" w:hAnsi="Times New Roman" w:cs="Times New Roman"/>
          <w:b/>
          <w:sz w:val="24"/>
          <w:szCs w:val="24"/>
        </w:rPr>
        <w:t xml:space="preserve"> </w:t>
      </w:r>
      <w:r w:rsidR="000B5EB8">
        <w:rPr>
          <w:rFonts w:ascii="Times New Roman" w:eastAsia="Times New Roman" w:hAnsi="Times New Roman" w:cs="Times New Roman"/>
          <w:sz w:val="24"/>
          <w:szCs w:val="24"/>
          <w:lang w:eastAsia="ru-RU"/>
        </w:rPr>
        <w:t>изложить в следующей редакции:</w:t>
      </w:r>
    </w:p>
    <w:p w:rsidR="006D112A" w:rsidRDefault="00890508" w:rsidP="00890508">
      <w:pPr>
        <w:pStyle w:val="Standard"/>
        <w:keepNext/>
        <w:tabs>
          <w:tab w:val="left" w:pos="851"/>
        </w:tabs>
        <w:spacing w:before="240" w:after="60" w:line="240" w:lineRule="auto"/>
        <w:ind w:firstLine="567"/>
        <w:jc w:val="both"/>
        <w:outlineLvl w:val="1"/>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w:t>
      </w:r>
      <w:r w:rsidRPr="00890508">
        <w:rPr>
          <w:rFonts w:ascii="Times New Roman" w:eastAsia="Calibri" w:hAnsi="Times New Roman" w:cs="Times New Roman"/>
          <w:sz w:val="24"/>
          <w:szCs w:val="24"/>
        </w:rPr>
        <w:t>4</w:t>
      </w:r>
      <w:r w:rsidRPr="003F373B">
        <w:rPr>
          <w:rFonts w:ascii="Times New Roman" w:eastAsia="Calibri" w:hAnsi="Times New Roman" w:cs="Times New Roman"/>
          <w:sz w:val="24"/>
          <w:szCs w:val="24"/>
        </w:rPr>
        <w:t xml:space="preserve">. </w:t>
      </w:r>
      <w:r w:rsidR="003F373B" w:rsidRPr="003F373B">
        <w:rPr>
          <w:rFonts w:ascii="Times New Roman" w:eastAsia="Calibri" w:hAnsi="Times New Roman" w:cs="Times New Roman"/>
          <w:sz w:val="24"/>
          <w:szCs w:val="24"/>
        </w:rPr>
        <w:t xml:space="preserve">Для зоны </w:t>
      </w:r>
      <w:r w:rsidR="002B1483" w:rsidRPr="000D7EEE">
        <w:rPr>
          <w:rFonts w:ascii="Times New Roman" w:eastAsia="Calibri" w:hAnsi="Times New Roman" w:cs="Times New Roman"/>
          <w:sz w:val="24"/>
          <w:szCs w:val="24"/>
        </w:rPr>
        <w:t>П.1</w:t>
      </w:r>
      <w:r w:rsidR="002B1483">
        <w:rPr>
          <w:rFonts w:ascii="Times New Roman" w:eastAsia="Calibri" w:hAnsi="Times New Roman" w:cs="Times New Roman"/>
          <w:sz w:val="24"/>
          <w:szCs w:val="24"/>
        </w:rPr>
        <w:t xml:space="preserve">/1; П.1/2 </w:t>
      </w:r>
      <w:r w:rsidR="003F373B" w:rsidRPr="003F373B">
        <w:rPr>
          <w:rFonts w:ascii="Times New Roman" w:eastAsia="Calibri" w:hAnsi="Times New Roman" w:cs="Times New Roman"/>
          <w:sz w:val="24"/>
          <w:szCs w:val="24"/>
        </w:rPr>
        <w:t>установлены</w:t>
      </w:r>
      <w:r w:rsidR="003F373B">
        <w:rPr>
          <w:rFonts w:ascii="Times New Roman" w:eastAsia="Calibri" w:hAnsi="Times New Roman" w:cs="Times New Roman"/>
          <w:b/>
          <w:sz w:val="24"/>
          <w:szCs w:val="24"/>
        </w:rPr>
        <w:t xml:space="preserve"> </w:t>
      </w:r>
      <w:r w:rsidR="003F373B">
        <w:rPr>
          <w:rFonts w:ascii="Times New Roman" w:eastAsia="Times New Roman" w:hAnsi="Times New Roman" w:cs="Times New Roman"/>
          <w:sz w:val="24"/>
          <w:szCs w:val="24"/>
          <w:lang w:eastAsia="ru-RU"/>
        </w:rPr>
        <w:t>п</w:t>
      </w:r>
      <w:r w:rsidR="006D112A" w:rsidRPr="006E5CDE">
        <w:rPr>
          <w:rFonts w:ascii="Times New Roman" w:eastAsia="Times New Roman" w:hAnsi="Times New Roman" w:cs="Times New Roman"/>
          <w:sz w:val="24"/>
          <w:szCs w:val="24"/>
          <w:lang w:eastAsia="ru-RU"/>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243" w:type="dxa"/>
        <w:tblInd w:w="108" w:type="dxa"/>
        <w:tblLayout w:type="fixed"/>
        <w:tblCellMar>
          <w:left w:w="10" w:type="dxa"/>
          <w:right w:w="10" w:type="dxa"/>
        </w:tblCellMar>
        <w:tblLook w:val="04A0"/>
      </w:tblPr>
      <w:tblGrid>
        <w:gridCol w:w="709"/>
        <w:gridCol w:w="2976"/>
        <w:gridCol w:w="1277"/>
        <w:gridCol w:w="4281"/>
      </w:tblGrid>
      <w:tr w:rsidR="007237CF" w:rsidRPr="006E5CDE" w:rsidTr="00967185">
        <w:trPr>
          <w:trHeight w:val="1221"/>
          <w:tblHead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237CF" w:rsidRPr="006E5CDE" w:rsidRDefault="007237CF" w:rsidP="00967185">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 п/п</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237CF" w:rsidRPr="006E5CDE" w:rsidRDefault="007237CF" w:rsidP="00967185">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Наименования предельных параметров, единицы измерения</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b/>
                <w:sz w:val="24"/>
                <w:szCs w:val="24"/>
                <w:lang w:eastAsia="ru-RU"/>
              </w:rPr>
              <w:t>Коды или наименования видов использования</w:t>
            </w:r>
          </w:p>
        </w:tc>
        <w:tc>
          <w:tcPr>
            <w:tcW w:w="4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237CF" w:rsidRPr="006E5CDE" w:rsidRDefault="007237CF" w:rsidP="00967185">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Значения предельных параметров</w:t>
            </w:r>
          </w:p>
        </w:tc>
      </w:tr>
      <w:tr w:rsidR="007237CF"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Предельные размеры земельных участков:</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p>
        </w:tc>
      </w:tr>
      <w:tr w:rsidR="007237CF" w:rsidRPr="006E5CDE" w:rsidTr="00967185">
        <w:trPr>
          <w:trHeight w:val="531"/>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lastRenderedPageBreak/>
              <w:t>1.1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площадь земельного участка, кв.м.</w:t>
            </w:r>
          </w:p>
        </w:tc>
        <w:tc>
          <w:tcPr>
            <w:tcW w:w="1277" w:type="dxa"/>
            <w:tcBorders>
              <w:top w:val="single" w:sz="4" w:space="0" w:color="000000"/>
              <w:left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hAnsi="Times New Roman" w:cs="Times New Roman"/>
              </w:rPr>
            </w:pPr>
            <w:r w:rsidRPr="006E5CDE">
              <w:rPr>
                <w:rFonts w:ascii="Times New Roman" w:eastAsia="Times New Roman" w:hAnsi="Times New Roman" w:cs="Times New Roman"/>
                <w:sz w:val="24"/>
                <w:szCs w:val="24"/>
                <w:lang w:eastAsia="ru-RU"/>
              </w:rPr>
              <w:t>не подлежит установлению</w:t>
            </w:r>
          </w:p>
        </w:tc>
      </w:tr>
      <w:tr w:rsidR="007237CF" w:rsidRPr="006E5CDE" w:rsidTr="00967185">
        <w:trPr>
          <w:trHeight w:val="515"/>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минимальная площадь земельного участка</w:t>
            </w:r>
          </w:p>
        </w:tc>
        <w:tc>
          <w:tcPr>
            <w:tcW w:w="1277" w:type="dxa"/>
            <w:tcBorders>
              <w:top w:val="single" w:sz="4" w:space="0" w:color="000000"/>
              <w:left w:val="single" w:sz="4" w:space="0" w:color="000000"/>
              <w:right w:val="single" w:sz="4" w:space="0" w:color="000000"/>
            </w:tcBorders>
            <w:tcMar>
              <w:top w:w="0" w:type="dxa"/>
              <w:bottom w:w="0" w:type="dxa"/>
            </w:tcMar>
          </w:tcPr>
          <w:p w:rsidR="007237CF" w:rsidRPr="006E5CDE" w:rsidRDefault="007237CF" w:rsidP="00967185">
            <w:pPr>
              <w:pStyle w:val="Standard"/>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right w:val="single" w:sz="4" w:space="0" w:color="000000"/>
            </w:tcBorders>
            <w:tcMar>
              <w:top w:w="0" w:type="dxa"/>
              <w:bottom w:w="0" w:type="dxa"/>
            </w:tcMar>
          </w:tcPr>
          <w:p w:rsidR="007237CF" w:rsidRPr="006E5CDE" w:rsidRDefault="007237CF" w:rsidP="00967185">
            <w:pPr>
              <w:pStyle w:val="Standard"/>
              <w:ind w:firstLine="284"/>
              <w:jc w:val="center"/>
              <w:rPr>
                <w:rFonts w:ascii="Times New Roman" w:hAnsi="Times New Roman"/>
                <w:sz w:val="24"/>
                <w:szCs w:val="24"/>
              </w:rPr>
            </w:pPr>
            <w:r w:rsidRPr="006E5CDE">
              <w:rPr>
                <w:rFonts w:ascii="Times New Roman" w:eastAsia="Times New Roman" w:hAnsi="Times New Roman" w:cs="Times New Roman"/>
                <w:sz w:val="24"/>
                <w:szCs w:val="24"/>
                <w:lang w:eastAsia="ru-RU"/>
              </w:rPr>
              <w:t>не подлежит установлению</w:t>
            </w:r>
          </w:p>
        </w:tc>
      </w:tr>
      <w:tr w:rsidR="007237CF"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1.3</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минимальный размер земельного участка по ширине вдоль красной линии улицы, дороги, проезда,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7237CF" w:rsidRPr="006E5CDE" w:rsidTr="00967185">
        <w:trPr>
          <w:trHeight w:val="1580"/>
        </w:trPr>
        <w:tc>
          <w:tcPr>
            <w:tcW w:w="709" w:type="dxa"/>
            <w:tcBorders>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w:t>
            </w:r>
          </w:p>
        </w:tc>
        <w:tc>
          <w:tcPr>
            <w:tcW w:w="2976" w:type="dxa"/>
            <w:tcBorders>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Минимальные отступы в целях определения мест допустимого размещения зданий, строений, сооружений,</w:t>
            </w:r>
            <w:r w:rsidR="00967185">
              <w:rPr>
                <w:rFonts w:ascii="Times New Roman" w:eastAsia="Times New Roman" w:hAnsi="Times New Roman" w:cs="Times New Roman"/>
                <w:sz w:val="24"/>
                <w:szCs w:val="24"/>
                <w:lang w:eastAsia="ru-RU"/>
              </w:rPr>
              <w:t xml:space="preserve"> </w:t>
            </w:r>
            <w:r w:rsidRPr="006E5CDE">
              <w:rPr>
                <w:rFonts w:ascii="Times New Roman" w:eastAsia="Times New Roman" w:hAnsi="Times New Roman" w:cs="Times New Roman"/>
                <w:sz w:val="24"/>
                <w:szCs w:val="24"/>
                <w:lang w:eastAsia="ru-RU"/>
              </w:rPr>
              <w:t>м.</w:t>
            </w:r>
          </w:p>
        </w:tc>
        <w:tc>
          <w:tcPr>
            <w:tcW w:w="1277" w:type="dxa"/>
            <w:tcBorders>
              <w:left w:val="single" w:sz="4" w:space="0" w:color="000000"/>
              <w:right w:val="single" w:sz="4" w:space="0" w:color="000000"/>
            </w:tcBorders>
            <w:tcMar>
              <w:top w:w="0" w:type="dxa"/>
              <w:bottom w:w="0" w:type="dxa"/>
            </w:tcMar>
          </w:tcPr>
          <w:p w:rsidR="007237CF" w:rsidRPr="006E5CDE" w:rsidRDefault="007237CF" w:rsidP="00967185">
            <w:pPr>
              <w:pStyle w:val="Standard"/>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left w:val="single" w:sz="4" w:space="0" w:color="000000"/>
              <w:right w:val="single" w:sz="4" w:space="0" w:color="000000"/>
            </w:tcBorders>
            <w:tcMar>
              <w:top w:w="0" w:type="dxa"/>
              <w:bottom w:w="0" w:type="dxa"/>
            </w:tcMar>
          </w:tcPr>
          <w:p w:rsidR="007237CF" w:rsidRPr="006E5CDE" w:rsidRDefault="007237CF" w:rsidP="00967185">
            <w:pPr>
              <w:pStyle w:val="Standard"/>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7237CF"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Предельная высота здания, строения, сооружения:</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p>
        </w:tc>
      </w:tr>
      <w:tr w:rsidR="007237CF"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зданий, строений, сооружений (кроме отнесённых к вспомогательным видам использования),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84485E"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3.3, 4.1, 4.2, 4.4, 4.5, 4.6</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544474"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r>
      <w:tr w:rsidR="007237CF" w:rsidRPr="006E5CDE" w:rsidTr="00967185">
        <w:trPr>
          <w:trHeight w:val="1465"/>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10,0</w:t>
            </w:r>
          </w:p>
        </w:tc>
      </w:tr>
      <w:tr w:rsidR="007237CF" w:rsidRPr="006E5CDE" w:rsidTr="00967185">
        <w:trPr>
          <w:trHeight w:val="433"/>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4.1</w:t>
            </w:r>
          </w:p>
        </w:tc>
        <w:tc>
          <w:tcPr>
            <w:tcW w:w="297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Максимальный процент застройки, %</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F41A82"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 xml:space="preserve">6.3, 6.4, </w:t>
            </w:r>
            <w:r w:rsidRPr="00F41A82">
              <w:rPr>
                <w:rFonts w:ascii="Times New Roman" w:eastAsia="Times New Roman" w:hAnsi="Times New Roman" w:cs="Times New Roman"/>
                <w:sz w:val="24"/>
                <w:szCs w:val="24"/>
                <w:lang w:eastAsia="ru-RU"/>
              </w:rPr>
              <w:t>6.5</w:t>
            </w:r>
            <w:r w:rsidRPr="006E5CDE">
              <w:rPr>
                <w:rFonts w:ascii="Times New Roman" w:eastAsia="Times New Roman" w:hAnsi="Times New Roman" w:cs="Times New Roman"/>
                <w:sz w:val="24"/>
                <w:szCs w:val="24"/>
                <w:lang w:eastAsia="ru-RU"/>
              </w:rPr>
              <w:t>, 6.6, 6.9, 6.9.1</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7237CF" w:rsidRPr="006E5CDE" w:rsidTr="00967185">
        <w:trPr>
          <w:trHeight w:val="302"/>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70,0</w:t>
            </w:r>
          </w:p>
        </w:tc>
      </w:tr>
      <w:tr w:rsidR="007237CF" w:rsidRPr="006E5CDE" w:rsidTr="00967185">
        <w:trPr>
          <w:trHeight w:val="569"/>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lastRenderedPageBreak/>
              <w:t>4.2</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7237CF" w:rsidRPr="009A2FF9" w:rsidRDefault="007237CF" w:rsidP="00967185">
            <w:pPr>
              <w:pStyle w:val="Standard"/>
              <w:spacing w:before="0" w:line="240" w:lineRule="auto"/>
              <w:rPr>
                <w:rFonts w:ascii="Times New Roman" w:eastAsia="Times New Roman" w:hAnsi="Times New Roman" w:cs="Times New Roman"/>
                <w:sz w:val="24"/>
                <w:szCs w:val="24"/>
                <w:lang w:eastAsia="ru-RU"/>
              </w:rPr>
            </w:pPr>
            <w:r w:rsidRPr="009A2FF9">
              <w:rPr>
                <w:rFonts w:ascii="Times New Roman" w:eastAsia="Times New Roman" w:hAnsi="Times New Roman" w:cs="Times New Roman"/>
                <w:sz w:val="24"/>
                <w:szCs w:val="24"/>
                <w:lang w:eastAsia="ru-RU"/>
              </w:rPr>
              <w:t>Минимальный процент застройки, %</w:t>
            </w:r>
          </w:p>
        </w:tc>
        <w:tc>
          <w:tcPr>
            <w:tcW w:w="1277" w:type="dxa"/>
            <w:tcBorders>
              <w:top w:val="single" w:sz="4" w:space="0" w:color="000000"/>
              <w:left w:val="single" w:sz="4" w:space="0" w:color="000000"/>
              <w:right w:val="single" w:sz="4" w:space="0" w:color="000000"/>
            </w:tcBorders>
            <w:shd w:val="clear" w:color="auto" w:fill="auto"/>
            <w:tcMar>
              <w:top w:w="0" w:type="dxa"/>
              <w:bottom w:w="0" w:type="dxa"/>
            </w:tcMar>
          </w:tcPr>
          <w:p w:rsidR="007237CF" w:rsidRPr="009A2FF9"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9A2FF9">
              <w:rPr>
                <w:rFonts w:ascii="Times New Roman" w:eastAsia="Times New Roman" w:hAnsi="Times New Roman" w:cs="Times New Roman"/>
                <w:sz w:val="24"/>
                <w:szCs w:val="24"/>
                <w:lang w:eastAsia="ru-RU"/>
              </w:rPr>
              <w:t>2.7.1, 4.1, 4.7</w:t>
            </w:r>
          </w:p>
        </w:tc>
        <w:tc>
          <w:tcPr>
            <w:tcW w:w="4281" w:type="dxa"/>
            <w:tcBorders>
              <w:top w:val="single" w:sz="4" w:space="0" w:color="000000"/>
              <w:left w:val="single" w:sz="4" w:space="0" w:color="000000"/>
              <w:right w:val="single" w:sz="4" w:space="0" w:color="000000"/>
            </w:tcBorders>
            <w:shd w:val="clear" w:color="auto" w:fill="auto"/>
            <w:tcMar>
              <w:top w:w="0" w:type="dxa"/>
              <w:bottom w:w="0" w:type="dxa"/>
            </w:tcMar>
          </w:tcPr>
          <w:p w:rsidR="007237CF" w:rsidRPr="009A2FF9"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9A2FF9">
              <w:rPr>
                <w:rFonts w:ascii="Times New Roman" w:eastAsia="Times New Roman" w:hAnsi="Times New Roman" w:cs="Times New Roman"/>
                <w:sz w:val="24"/>
                <w:szCs w:val="24"/>
                <w:lang w:eastAsia="ru-RU"/>
              </w:rPr>
              <w:t>40,0</w:t>
            </w:r>
          </w:p>
        </w:tc>
      </w:tr>
      <w:tr w:rsidR="007237CF" w:rsidRPr="006E5CDE" w:rsidTr="00967185">
        <w:trPr>
          <w:trHeight w:val="1020"/>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7237CF" w:rsidRPr="009A2FF9" w:rsidRDefault="007237CF" w:rsidP="00967185">
            <w:pPr>
              <w:pStyle w:val="Standard"/>
              <w:spacing w:before="0" w:line="240" w:lineRule="auto"/>
              <w:rPr>
                <w:rFonts w:ascii="Times New Roman" w:eastAsia="Times New Roman" w:hAnsi="Times New Roman" w:cs="Times New Roman"/>
                <w:sz w:val="24"/>
                <w:szCs w:val="24"/>
                <w:lang w:eastAsia="ru-RU"/>
              </w:rPr>
            </w:pPr>
          </w:p>
        </w:tc>
        <w:tc>
          <w:tcPr>
            <w:tcW w:w="1277" w:type="dxa"/>
            <w:tcBorders>
              <w:top w:val="single" w:sz="4" w:space="0" w:color="000000"/>
              <w:left w:val="single" w:sz="4" w:space="0" w:color="000000"/>
              <w:right w:val="single" w:sz="4" w:space="0" w:color="000000"/>
            </w:tcBorders>
            <w:shd w:val="clear" w:color="auto" w:fill="auto"/>
            <w:tcMar>
              <w:top w:w="0" w:type="dxa"/>
              <w:bottom w:w="0" w:type="dxa"/>
            </w:tcMar>
          </w:tcPr>
          <w:p w:rsidR="007237CF" w:rsidRPr="009A2FF9" w:rsidRDefault="00F542EC"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7237CF" w:rsidRPr="009A2FF9">
              <w:rPr>
                <w:rFonts w:ascii="Times New Roman" w:eastAsia="Times New Roman" w:hAnsi="Times New Roman" w:cs="Times New Roman"/>
                <w:sz w:val="24"/>
                <w:szCs w:val="24"/>
                <w:lang w:eastAsia="ru-RU"/>
              </w:rPr>
              <w:t xml:space="preserve">4.4, </w:t>
            </w:r>
            <w:r>
              <w:rPr>
                <w:rFonts w:ascii="Times New Roman" w:eastAsia="Times New Roman" w:hAnsi="Times New Roman" w:cs="Times New Roman"/>
                <w:sz w:val="24"/>
                <w:szCs w:val="24"/>
                <w:lang w:eastAsia="ru-RU"/>
              </w:rPr>
              <w:t xml:space="preserve">4.5, 6.2, 6.2.1, </w:t>
            </w:r>
            <w:r w:rsidR="007237CF" w:rsidRPr="009A2FF9">
              <w:rPr>
                <w:rFonts w:ascii="Times New Roman" w:eastAsia="Times New Roman" w:hAnsi="Times New Roman" w:cs="Times New Roman"/>
                <w:sz w:val="24"/>
                <w:szCs w:val="24"/>
                <w:lang w:eastAsia="ru-RU"/>
              </w:rPr>
              <w:t>6.3,6.4, 6.6, 6.9, 6.9.1</w:t>
            </w:r>
          </w:p>
        </w:tc>
        <w:tc>
          <w:tcPr>
            <w:tcW w:w="4281" w:type="dxa"/>
            <w:tcBorders>
              <w:top w:val="single" w:sz="4" w:space="0" w:color="000000"/>
              <w:left w:val="single" w:sz="4" w:space="0" w:color="000000"/>
              <w:right w:val="single" w:sz="4" w:space="0" w:color="000000"/>
            </w:tcBorders>
            <w:shd w:val="clear" w:color="auto" w:fill="auto"/>
            <w:tcMar>
              <w:top w:w="0" w:type="dxa"/>
              <w:bottom w:w="0" w:type="dxa"/>
            </w:tcMar>
          </w:tcPr>
          <w:p w:rsidR="007237CF" w:rsidRPr="009A2FF9"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9A2FF9">
              <w:rPr>
                <w:rFonts w:ascii="Times New Roman" w:eastAsia="Times New Roman" w:hAnsi="Times New Roman" w:cs="Times New Roman"/>
                <w:sz w:val="24"/>
                <w:szCs w:val="24"/>
                <w:lang w:eastAsia="ru-RU"/>
              </w:rPr>
              <w:t>30,0</w:t>
            </w:r>
          </w:p>
        </w:tc>
      </w:tr>
      <w:tr w:rsidR="007237CF" w:rsidRPr="006E5CDE" w:rsidTr="00967185">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7237CF"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Иные предельные параметры:</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p>
        </w:tc>
      </w:tr>
      <w:tr w:rsidR="007237CF" w:rsidRPr="006E5CDE" w:rsidTr="00967185">
        <w:trPr>
          <w:trHeight w:val="497"/>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этажность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ab/>
              <w:t>не подлежит установлению</w:t>
            </w:r>
            <w:r w:rsidRPr="006E5CDE">
              <w:rPr>
                <w:rFonts w:ascii="Times New Roman" w:eastAsia="Times New Roman" w:hAnsi="Times New Roman" w:cs="Times New Roman"/>
                <w:sz w:val="24"/>
                <w:szCs w:val="24"/>
                <w:lang w:eastAsia="ru-RU"/>
              </w:rPr>
              <w:tab/>
            </w:r>
          </w:p>
        </w:tc>
      </w:tr>
      <w:tr w:rsidR="007237CF" w:rsidRPr="006E5CDE" w:rsidTr="00967185">
        <w:trPr>
          <w:trHeight w:val="577"/>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5.2</w:t>
            </w:r>
          </w:p>
        </w:tc>
        <w:tc>
          <w:tcPr>
            <w:tcW w:w="297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pStyle w:val="Standard"/>
              <w:spacing w:before="0" w:line="240" w:lineRule="auto"/>
              <w:rPr>
                <w:rFonts w:ascii="Times New Roman" w:hAnsi="Times New Roman" w:cs="Times New Roman"/>
                <w:sz w:val="24"/>
                <w:szCs w:val="24"/>
                <w:lang w:eastAsia="ru-RU"/>
              </w:rPr>
            </w:pPr>
            <w:r w:rsidRPr="006E5CDE">
              <w:rPr>
                <w:rFonts w:ascii="Times New Roman" w:hAnsi="Times New Roman" w:cs="Times New Roman"/>
                <w:sz w:val="24"/>
                <w:szCs w:val="24"/>
                <w:lang w:eastAsia="ru-RU"/>
              </w:rPr>
              <w:t>минимальный процент озеленения, %</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3.2.4</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в соответствии с таблицей 2 статьи 25 настоящих Правил</w:t>
            </w:r>
          </w:p>
        </w:tc>
      </w:tr>
      <w:tr w:rsidR="007237CF" w:rsidRPr="006E5CDE" w:rsidTr="00967185">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F41A82" w:rsidRDefault="007237CF" w:rsidP="00967185">
            <w:pPr>
              <w:pStyle w:val="Standard"/>
              <w:spacing w:before="0" w:line="240" w:lineRule="auto"/>
              <w:jc w:val="center"/>
              <w:rPr>
                <w:rFonts w:ascii="Times New Roman" w:hAnsi="Times New Roman" w:cs="Times New Roman"/>
                <w:sz w:val="24"/>
                <w:szCs w:val="24"/>
                <w:lang w:eastAsia="ru-RU"/>
              </w:rPr>
            </w:pPr>
            <w:r w:rsidRPr="00F41A82">
              <w:rPr>
                <w:rFonts w:ascii="Times New Roman" w:hAnsi="Times New Roman" w:cs="Times New Roman"/>
                <w:sz w:val="24"/>
                <w:szCs w:val="24"/>
                <w:lang w:eastAsia="ru-RU"/>
              </w:rPr>
              <w:t>3.2.1, 3.4.2</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F41A82" w:rsidRDefault="007237CF" w:rsidP="00967185">
            <w:pPr>
              <w:pStyle w:val="Standard"/>
              <w:spacing w:before="0" w:line="240" w:lineRule="auto"/>
              <w:jc w:val="center"/>
              <w:rPr>
                <w:rFonts w:ascii="Times New Roman" w:hAnsi="Times New Roman" w:cs="Times New Roman"/>
                <w:sz w:val="24"/>
                <w:szCs w:val="24"/>
                <w:lang w:eastAsia="ru-RU"/>
              </w:rPr>
            </w:pPr>
            <w:r w:rsidRPr="00F41A82">
              <w:rPr>
                <w:rFonts w:ascii="Times New Roman" w:hAnsi="Times New Roman" w:cs="Times New Roman"/>
                <w:sz w:val="24"/>
                <w:szCs w:val="24"/>
                <w:lang w:eastAsia="ru-RU"/>
              </w:rPr>
              <w:t>60,0</w:t>
            </w:r>
          </w:p>
        </w:tc>
      </w:tr>
      <w:tr w:rsidR="007237CF" w:rsidRPr="006E5CDE" w:rsidTr="00967185">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F41A82" w:rsidRDefault="007237CF" w:rsidP="00967185">
            <w:pPr>
              <w:pStyle w:val="Standard"/>
              <w:spacing w:before="0" w:line="240" w:lineRule="auto"/>
              <w:jc w:val="center"/>
              <w:rPr>
                <w:rFonts w:ascii="Times New Roman" w:hAnsi="Times New Roman" w:cs="Times New Roman"/>
                <w:sz w:val="24"/>
                <w:szCs w:val="24"/>
                <w:lang w:eastAsia="ru-RU"/>
              </w:rPr>
            </w:pPr>
            <w:r w:rsidRPr="00F41A82">
              <w:rPr>
                <w:rFonts w:ascii="Times New Roman" w:hAnsi="Times New Roman" w:cs="Times New Roman"/>
                <w:sz w:val="24"/>
                <w:szCs w:val="24"/>
                <w:lang w:eastAsia="ru-RU"/>
              </w:rPr>
              <w:t xml:space="preserve"> 3.1.2,</w:t>
            </w:r>
            <w:r w:rsidRPr="006E5CDE">
              <w:rPr>
                <w:rFonts w:ascii="Times New Roman" w:hAnsi="Times New Roman" w:cs="Times New Roman"/>
                <w:sz w:val="24"/>
                <w:szCs w:val="24"/>
                <w:lang w:eastAsia="ru-RU"/>
              </w:rPr>
              <w:t xml:space="preserve"> 3.3, </w:t>
            </w:r>
            <w:r w:rsidRPr="00F41A82">
              <w:rPr>
                <w:rFonts w:ascii="Times New Roman" w:hAnsi="Times New Roman" w:cs="Times New Roman"/>
                <w:sz w:val="24"/>
                <w:szCs w:val="24"/>
                <w:lang w:eastAsia="ru-RU"/>
              </w:rPr>
              <w:t>3.10 2</w:t>
            </w:r>
            <w:r w:rsidRPr="006E5CDE">
              <w:rPr>
                <w:rFonts w:ascii="Times New Roman" w:hAnsi="Times New Roman" w:cs="Times New Roman"/>
                <w:sz w:val="24"/>
                <w:szCs w:val="24"/>
                <w:lang w:eastAsia="ru-RU"/>
              </w:rPr>
              <w:t xml:space="preserve">,  </w:t>
            </w:r>
            <w:r w:rsidRPr="00F41A82">
              <w:rPr>
                <w:rFonts w:ascii="Times New Roman" w:hAnsi="Times New Roman" w:cs="Times New Roman"/>
                <w:sz w:val="24"/>
                <w:szCs w:val="24"/>
                <w:lang w:eastAsia="ru-RU"/>
              </w:rPr>
              <w:t>3.4.1</w:t>
            </w:r>
            <w:r w:rsidRPr="006E5CDE">
              <w:rPr>
                <w:rFonts w:ascii="Times New Roman" w:hAnsi="Times New Roman" w:cs="Times New Roman"/>
                <w:sz w:val="24"/>
                <w:szCs w:val="24"/>
                <w:lang w:eastAsia="ru-RU"/>
              </w:rPr>
              <w:t>,</w:t>
            </w:r>
            <w:r w:rsidRPr="00F41A82">
              <w:rPr>
                <w:rFonts w:ascii="Times New Roman" w:hAnsi="Times New Roman" w:cs="Times New Roman"/>
                <w:sz w:val="24"/>
                <w:szCs w:val="24"/>
                <w:lang w:eastAsia="ru-RU"/>
              </w:rPr>
              <w:t xml:space="preserve"> 3.5.2</w:t>
            </w:r>
            <w:r w:rsidRPr="006E5CDE">
              <w:rPr>
                <w:rFonts w:ascii="Times New Roman" w:hAnsi="Times New Roman" w:cs="Times New Roman"/>
                <w:sz w:val="24"/>
                <w:szCs w:val="24"/>
                <w:lang w:eastAsia="ru-RU"/>
              </w:rPr>
              <w:t>,</w:t>
            </w:r>
          </w:p>
          <w:p w:rsidR="007237CF" w:rsidRPr="00F41A82" w:rsidRDefault="007237CF" w:rsidP="00967185">
            <w:pPr>
              <w:pStyle w:val="Standard"/>
              <w:spacing w:before="0" w:line="240" w:lineRule="auto"/>
              <w:jc w:val="center"/>
              <w:rPr>
                <w:rFonts w:ascii="Times New Roman" w:hAnsi="Times New Roman" w:cs="Times New Roman"/>
                <w:sz w:val="24"/>
                <w:szCs w:val="24"/>
                <w:lang w:eastAsia="ru-RU"/>
              </w:rPr>
            </w:pPr>
            <w:r w:rsidRPr="00F41A82">
              <w:rPr>
                <w:rFonts w:ascii="Times New Roman" w:hAnsi="Times New Roman" w:cs="Times New Roman"/>
                <w:sz w:val="24"/>
                <w:szCs w:val="24"/>
                <w:lang w:eastAsia="ru-RU"/>
              </w:rPr>
              <w:t>3.8.1,  3.9.2</w:t>
            </w:r>
            <w:r w:rsidRPr="006E5CDE">
              <w:rPr>
                <w:rFonts w:ascii="Times New Roman" w:hAnsi="Times New Roman" w:cs="Times New Roman"/>
                <w:sz w:val="24"/>
                <w:szCs w:val="24"/>
                <w:lang w:eastAsia="ru-RU"/>
              </w:rPr>
              <w:t>, 4.1, 4.2,</w:t>
            </w:r>
            <w:r w:rsidR="00967185">
              <w:rPr>
                <w:rFonts w:ascii="Times New Roman" w:hAnsi="Times New Roman" w:cs="Times New Roman"/>
                <w:sz w:val="24"/>
                <w:szCs w:val="24"/>
                <w:lang w:eastAsia="ru-RU"/>
              </w:rPr>
              <w:t xml:space="preserve"> 4.3, 4.5,</w:t>
            </w:r>
            <w:r w:rsidRPr="006E5CDE">
              <w:rPr>
                <w:rFonts w:ascii="Times New Roman" w:hAnsi="Times New Roman" w:cs="Times New Roman"/>
                <w:sz w:val="24"/>
                <w:szCs w:val="24"/>
                <w:lang w:eastAsia="ru-RU"/>
              </w:rPr>
              <w:t xml:space="preserve"> 4.6, 4.7, </w:t>
            </w:r>
            <w:r w:rsidRPr="00F41A82">
              <w:rPr>
                <w:rFonts w:ascii="Times New Roman" w:hAnsi="Times New Roman" w:cs="Times New Roman"/>
                <w:sz w:val="24"/>
                <w:szCs w:val="24"/>
                <w:lang w:eastAsia="ru-RU"/>
              </w:rPr>
              <w:t>4.10</w:t>
            </w:r>
            <w:r w:rsidRPr="006E5CDE">
              <w:rPr>
                <w:rFonts w:ascii="Times New Roman" w:hAnsi="Times New Roman" w:cs="Times New Roman"/>
                <w:sz w:val="24"/>
                <w:szCs w:val="24"/>
                <w:lang w:eastAsia="ru-RU"/>
              </w:rPr>
              <w:t xml:space="preserve">, 6.3, </w:t>
            </w:r>
            <w:r w:rsidRPr="00F41A82">
              <w:rPr>
                <w:rFonts w:ascii="Times New Roman" w:hAnsi="Times New Roman" w:cs="Times New Roman"/>
                <w:sz w:val="24"/>
                <w:szCs w:val="24"/>
                <w:lang w:eastAsia="ru-RU"/>
              </w:rPr>
              <w:t>6.4–</w:t>
            </w:r>
            <w:r w:rsidRPr="006E5CDE">
              <w:rPr>
                <w:rFonts w:ascii="Times New Roman" w:hAnsi="Times New Roman" w:cs="Times New Roman"/>
                <w:sz w:val="24"/>
                <w:szCs w:val="24"/>
                <w:lang w:eastAsia="ru-RU"/>
              </w:rPr>
              <w:t xml:space="preserve"> 6.6, 6.8  </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15,0</w:t>
            </w:r>
          </w:p>
          <w:p w:rsidR="007237CF" w:rsidRPr="006E5CDE" w:rsidRDefault="007237CF" w:rsidP="00967185">
            <w:pPr>
              <w:pStyle w:val="Standard"/>
              <w:spacing w:before="0" w:line="240" w:lineRule="auto"/>
              <w:jc w:val="center"/>
              <w:rPr>
                <w:rFonts w:ascii="Times New Roman" w:hAnsi="Times New Roman" w:cs="Times New Roman"/>
                <w:sz w:val="24"/>
                <w:szCs w:val="24"/>
                <w:lang w:eastAsia="ru-RU"/>
              </w:rPr>
            </w:pPr>
          </w:p>
          <w:p w:rsidR="007237CF" w:rsidRPr="006E5CDE" w:rsidRDefault="007237CF" w:rsidP="00967185">
            <w:pPr>
              <w:pStyle w:val="Standard"/>
              <w:spacing w:before="0" w:line="240" w:lineRule="auto"/>
              <w:jc w:val="center"/>
              <w:rPr>
                <w:rFonts w:ascii="Times New Roman" w:hAnsi="Times New Roman" w:cs="Times New Roman"/>
                <w:sz w:val="24"/>
                <w:szCs w:val="24"/>
                <w:lang w:eastAsia="ru-RU"/>
              </w:rPr>
            </w:pPr>
          </w:p>
        </w:tc>
      </w:tr>
      <w:tr w:rsidR="007237CF" w:rsidRPr="006E5CDE" w:rsidTr="00967185">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7CF" w:rsidRPr="006E5CDE" w:rsidRDefault="007237CF"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7237CF" w:rsidRPr="006E5CDE" w:rsidRDefault="007237CF"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7237CF" w:rsidRPr="006E5CDE" w:rsidRDefault="007237CF" w:rsidP="00967185">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не подлежит установлению</w:t>
            </w:r>
          </w:p>
        </w:tc>
      </w:tr>
      <w:tr w:rsidR="007237CF" w:rsidRPr="006E5CDE" w:rsidTr="00967185">
        <w:trPr>
          <w:trHeight w:val="497"/>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5.3</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7237CF" w:rsidRPr="006E5CDE" w:rsidRDefault="007237CF"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ограждения земельных участков, 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7237CF" w:rsidRPr="006E5CDE" w:rsidRDefault="00967185" w:rsidP="00312DC5">
            <w:pPr>
              <w:pStyle w:val="Standard"/>
              <w:spacing w:before="0" w:line="240" w:lineRule="auto"/>
              <w:jc w:val="center"/>
              <w:rPr>
                <w:rFonts w:ascii="Times New Roman" w:hAnsi="Times New Roman" w:cs="Times New Roman"/>
              </w:rPr>
            </w:pPr>
            <w:r>
              <w:rPr>
                <w:rFonts w:ascii="Times New Roman" w:eastAsia="Times New Roman" w:hAnsi="Times New Roman" w:cs="Times New Roman"/>
                <w:sz w:val="24"/>
                <w:szCs w:val="24"/>
                <w:lang w:eastAsia="ru-RU"/>
              </w:rPr>
              <w:t>3.3,</w:t>
            </w:r>
            <w:r w:rsidR="007237CF" w:rsidRPr="00F41A82">
              <w:rPr>
                <w:rFonts w:ascii="Times New Roman" w:eastAsia="Times New Roman" w:hAnsi="Times New Roman" w:cs="Times New Roman"/>
                <w:sz w:val="24"/>
                <w:szCs w:val="24"/>
                <w:lang w:eastAsia="ru-RU"/>
              </w:rPr>
              <w:t>3.1.1,</w:t>
            </w:r>
            <w:r>
              <w:rPr>
                <w:rFonts w:ascii="Times New Roman" w:eastAsia="Times New Roman" w:hAnsi="Times New Roman" w:cs="Times New Roman"/>
                <w:sz w:val="24"/>
                <w:szCs w:val="24"/>
                <w:lang w:eastAsia="ru-RU"/>
              </w:rPr>
              <w:t>4.</w:t>
            </w:r>
            <w:r w:rsidR="00312DC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4.3,</w:t>
            </w:r>
            <w:r w:rsidR="007237CF" w:rsidRPr="006E5CDE">
              <w:rPr>
                <w:rFonts w:ascii="Times New Roman" w:eastAsia="Times New Roman" w:hAnsi="Times New Roman" w:cs="Times New Roman"/>
                <w:sz w:val="24"/>
                <w:szCs w:val="24"/>
                <w:lang w:eastAsia="ru-RU"/>
              </w:rPr>
              <w:t>4.4, 4.6, 4.7</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2,0</w:t>
            </w:r>
          </w:p>
        </w:tc>
      </w:tr>
      <w:tr w:rsidR="007237CF" w:rsidRPr="006E5CDE" w:rsidTr="00967185">
        <w:trPr>
          <w:trHeight w:val="216"/>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37CF" w:rsidRPr="006E5CDE" w:rsidRDefault="007237CF"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7237CF" w:rsidRPr="006E5CDE" w:rsidRDefault="007237CF"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7237CF" w:rsidRPr="006E5CDE" w:rsidRDefault="007237CF"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bl>
    <w:p w:rsidR="004421E1" w:rsidRDefault="004421E1" w:rsidP="004421E1">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Times New Roman" w:hAnsi="Times New Roman"/>
          <w:b/>
          <w:sz w:val="24"/>
          <w:szCs w:val="24"/>
          <w:lang w:eastAsia="ru-RU"/>
        </w:rPr>
        <w:t>5.</w:t>
      </w:r>
      <w:r w:rsidR="00A01D05">
        <w:rPr>
          <w:rFonts w:ascii="Times New Roman" w:eastAsia="Times New Roman" w:hAnsi="Times New Roman"/>
          <w:b/>
          <w:sz w:val="24"/>
          <w:szCs w:val="24"/>
          <w:lang w:eastAsia="ru-RU"/>
        </w:rPr>
        <w:t>9</w:t>
      </w:r>
      <w:r w:rsidRPr="007643DE">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w:t>
      </w:r>
      <w:r w:rsidRPr="007643DE">
        <w:rPr>
          <w:rFonts w:ascii="Times New Roman" w:eastAsia="Times New Roman" w:hAnsi="Times New Roman"/>
          <w:b/>
          <w:sz w:val="24"/>
          <w:szCs w:val="24"/>
          <w:lang w:eastAsia="ru-RU"/>
        </w:rPr>
        <w:t>пункт 2 статьи 3</w:t>
      </w:r>
      <w:r w:rsidR="00C5260B">
        <w:rPr>
          <w:rFonts w:ascii="Times New Roman" w:eastAsia="Times New Roman" w:hAnsi="Times New Roman"/>
          <w:b/>
          <w:sz w:val="24"/>
          <w:szCs w:val="24"/>
          <w:lang w:eastAsia="ru-RU"/>
        </w:rPr>
        <w:t>6</w:t>
      </w:r>
      <w:r>
        <w:rPr>
          <w:rFonts w:ascii="Times New Roman" w:eastAsia="Times New Roman" w:hAnsi="Times New Roman"/>
          <w:sz w:val="24"/>
          <w:szCs w:val="24"/>
          <w:lang w:eastAsia="ru-RU"/>
        </w:rPr>
        <w:t xml:space="preserve"> </w:t>
      </w:r>
      <w:r w:rsidRPr="000D7EEE">
        <w:rPr>
          <w:rFonts w:ascii="Times New Roman" w:eastAsia="Times New Roman" w:hAnsi="Times New Roman"/>
          <w:sz w:val="24"/>
          <w:szCs w:val="24"/>
          <w:lang w:eastAsia="ru-RU"/>
        </w:rPr>
        <w:t>"</w:t>
      </w:r>
      <w:r w:rsidR="00C5260B" w:rsidRPr="00C5260B">
        <w:rPr>
          <w:rFonts w:ascii="Times New Roman" w:eastAsia="Calibri" w:hAnsi="Times New Roman" w:cs="Times New Roman"/>
          <w:sz w:val="24"/>
          <w:szCs w:val="24"/>
        </w:rPr>
        <w:t>Градостроительный регламент зоны производственно-коммунальных объектов II –III класса опасности</w:t>
      </w:r>
      <w:r w:rsidR="00C5260B" w:rsidRPr="00F41A82">
        <w:rPr>
          <w:rFonts w:ascii="Times New Roman" w:eastAsia="Calibri" w:hAnsi="Times New Roman" w:cs="Times New Roman"/>
          <w:b/>
          <w:sz w:val="24"/>
          <w:szCs w:val="24"/>
        </w:rPr>
        <w:t xml:space="preserve"> </w:t>
      </w:r>
      <w:r w:rsidRPr="000D7EEE">
        <w:rPr>
          <w:rFonts w:ascii="Times New Roman" w:eastAsia="Calibri" w:hAnsi="Times New Roman" w:cs="Times New Roman"/>
          <w:sz w:val="24"/>
          <w:szCs w:val="24"/>
        </w:rPr>
        <w:t>(П.</w:t>
      </w:r>
      <w:r w:rsidR="00C5260B">
        <w:rPr>
          <w:rFonts w:ascii="Times New Roman" w:eastAsia="Calibri" w:hAnsi="Times New Roman" w:cs="Times New Roman"/>
          <w:sz w:val="24"/>
          <w:szCs w:val="24"/>
        </w:rPr>
        <w:t>2</w:t>
      </w:r>
      <w:r>
        <w:rPr>
          <w:rFonts w:ascii="Times New Roman" w:eastAsia="Calibri" w:hAnsi="Times New Roman" w:cs="Times New Roman"/>
          <w:sz w:val="24"/>
          <w:szCs w:val="24"/>
        </w:rPr>
        <w:t>/1;</w:t>
      </w:r>
      <w:r w:rsidR="004203B2">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00C5260B">
        <w:rPr>
          <w:rFonts w:ascii="Times New Roman" w:eastAsia="Calibri" w:hAnsi="Times New Roman" w:cs="Times New Roman"/>
          <w:sz w:val="24"/>
          <w:szCs w:val="24"/>
        </w:rPr>
        <w:t>2</w:t>
      </w:r>
      <w:r>
        <w:rPr>
          <w:rFonts w:ascii="Times New Roman" w:eastAsia="Calibri" w:hAnsi="Times New Roman" w:cs="Times New Roman"/>
          <w:sz w:val="24"/>
          <w:szCs w:val="24"/>
        </w:rPr>
        <w:t>/2</w:t>
      </w:r>
      <w:r w:rsidRPr="000D7EEE">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позицию "основные виды разрешенного использования" дополнить наименованием следующего  содержания: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4394"/>
        <w:gridCol w:w="2291"/>
      </w:tblGrid>
      <w:tr w:rsidR="00943471" w:rsidRPr="00106AAC" w:rsidTr="00A716EF">
        <w:trPr>
          <w:trHeight w:val="613"/>
        </w:trPr>
        <w:tc>
          <w:tcPr>
            <w:tcW w:w="7059" w:type="dxa"/>
            <w:gridSpan w:val="2"/>
            <w:shd w:val="clear" w:color="auto" w:fill="auto"/>
            <w:vAlign w:val="center"/>
          </w:tcPr>
          <w:p w:rsidR="00943471" w:rsidRPr="00106AAC" w:rsidRDefault="00943471"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Основные виды разрешённого использования</w:t>
            </w:r>
          </w:p>
        </w:tc>
        <w:tc>
          <w:tcPr>
            <w:tcW w:w="2291" w:type="dxa"/>
            <w:shd w:val="clear" w:color="auto" w:fill="auto"/>
            <w:vAlign w:val="center"/>
          </w:tcPr>
          <w:p w:rsidR="00943471" w:rsidRPr="00106AAC" w:rsidRDefault="00943471" w:rsidP="00A716EF">
            <w:pPr>
              <w:tabs>
                <w:tab w:val="left" w:pos="851"/>
                <w:tab w:val="left" w:pos="993"/>
              </w:tabs>
              <w:contextualSpacing/>
              <w:jc w:val="center"/>
              <w:rPr>
                <w:rFonts w:ascii="Times New Roman" w:hAnsi="Times New Roman"/>
                <w:b/>
                <w:color w:val="000000"/>
              </w:rPr>
            </w:pPr>
          </w:p>
        </w:tc>
      </w:tr>
      <w:tr w:rsidR="00943471" w:rsidRPr="00106AAC" w:rsidTr="00A716EF">
        <w:tc>
          <w:tcPr>
            <w:tcW w:w="2665" w:type="dxa"/>
            <w:shd w:val="clear" w:color="auto" w:fill="auto"/>
          </w:tcPr>
          <w:p w:rsidR="00943471" w:rsidRPr="00106AAC" w:rsidRDefault="00943471"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lastRenderedPageBreak/>
              <w:t>Код и наименование вида разрешённого использования</w:t>
            </w:r>
          </w:p>
        </w:tc>
        <w:tc>
          <w:tcPr>
            <w:tcW w:w="4394" w:type="dxa"/>
            <w:shd w:val="clear" w:color="auto" w:fill="auto"/>
            <w:vAlign w:val="center"/>
          </w:tcPr>
          <w:p w:rsidR="00943471" w:rsidRPr="00106AAC" w:rsidRDefault="00943471"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Описание вида разрешенного использования земельного участка и виды объектов капитального строительства</w:t>
            </w:r>
          </w:p>
        </w:tc>
        <w:tc>
          <w:tcPr>
            <w:tcW w:w="2291" w:type="dxa"/>
            <w:shd w:val="clear" w:color="auto" w:fill="auto"/>
            <w:vAlign w:val="center"/>
          </w:tcPr>
          <w:p w:rsidR="00943471" w:rsidRPr="00106AAC" w:rsidRDefault="00943471" w:rsidP="00A716EF">
            <w:pPr>
              <w:tabs>
                <w:tab w:val="left" w:pos="851"/>
                <w:tab w:val="left" w:pos="993"/>
              </w:tabs>
              <w:contextualSpacing/>
              <w:jc w:val="center"/>
              <w:rPr>
                <w:rFonts w:ascii="Times New Roman" w:hAnsi="Times New Roman"/>
                <w:b/>
                <w:color w:val="000000"/>
              </w:rPr>
            </w:pPr>
            <w:r>
              <w:rPr>
                <w:rFonts w:ascii="Times New Roman" w:hAnsi="Times New Roman"/>
                <w:b/>
                <w:color w:val="000000"/>
              </w:rPr>
              <w:t>Вспомогательные виды разрешенного использования</w:t>
            </w:r>
          </w:p>
        </w:tc>
      </w:tr>
      <w:tr w:rsidR="00943471" w:rsidRPr="00106AAC" w:rsidTr="00A716EF">
        <w:tc>
          <w:tcPr>
            <w:tcW w:w="2665" w:type="dxa"/>
            <w:shd w:val="clear" w:color="auto" w:fill="auto"/>
          </w:tcPr>
          <w:p w:rsidR="00943471" w:rsidRPr="00106AAC" w:rsidRDefault="00943471"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2.7.1 Хранение автотранспорта</w:t>
            </w:r>
          </w:p>
        </w:tc>
        <w:tc>
          <w:tcPr>
            <w:tcW w:w="4394" w:type="dxa"/>
            <w:shd w:val="clear" w:color="auto" w:fill="auto"/>
            <w:vAlign w:val="center"/>
          </w:tcPr>
          <w:p w:rsidR="00943471" w:rsidRPr="00106AAC" w:rsidRDefault="00943471"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w:t>
            </w:r>
            <w:r>
              <w:rPr>
                <w:rFonts w:ascii="Times New Roman" w:hAnsi="Times New Roman"/>
                <w:color w:val="000000"/>
                <w:sz w:val="24"/>
                <w:szCs w:val="24"/>
              </w:rPr>
              <w:t xml:space="preserve">открытых наземных автостоянок, </w:t>
            </w:r>
            <w:r w:rsidRPr="00106AAC">
              <w:rPr>
                <w:rFonts w:ascii="Times New Roman" w:hAnsi="Times New Roman"/>
                <w:color w:val="000000"/>
                <w:sz w:val="24"/>
                <w:szCs w:val="24"/>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106AAC">
                <w:rPr>
                  <w:rFonts w:ascii="Times New Roman" w:hAnsi="Times New Roman"/>
                  <w:color w:val="000000"/>
                  <w:sz w:val="24"/>
                  <w:szCs w:val="24"/>
                </w:rPr>
                <w:t>кодом 4.9</w:t>
              </w:r>
            </w:hyperlink>
          </w:p>
        </w:tc>
        <w:tc>
          <w:tcPr>
            <w:tcW w:w="2291" w:type="dxa"/>
            <w:shd w:val="clear" w:color="auto" w:fill="auto"/>
            <w:vAlign w:val="center"/>
          </w:tcPr>
          <w:p w:rsidR="00943471" w:rsidRPr="00106AAC" w:rsidRDefault="00943471" w:rsidP="00A716EF">
            <w:pPr>
              <w:tabs>
                <w:tab w:val="left" w:pos="851"/>
                <w:tab w:val="left" w:pos="993"/>
              </w:tabs>
              <w:contextualSpacing/>
              <w:rPr>
                <w:rFonts w:ascii="Times New Roman" w:hAnsi="Times New Roman"/>
                <w:color w:val="000000"/>
                <w:sz w:val="24"/>
                <w:szCs w:val="24"/>
              </w:rPr>
            </w:pPr>
            <w:r>
              <w:rPr>
                <w:rFonts w:ascii="Times New Roman" w:eastAsia="Times New Roman" w:hAnsi="Times New Roman"/>
                <w:sz w:val="24"/>
                <w:szCs w:val="24"/>
              </w:rPr>
              <w:t>Не установлены</w:t>
            </w:r>
          </w:p>
        </w:tc>
      </w:tr>
      <w:tr w:rsidR="00943471" w:rsidRPr="00043B6F" w:rsidTr="00943471">
        <w:tc>
          <w:tcPr>
            <w:tcW w:w="2665" w:type="dxa"/>
            <w:shd w:val="clear" w:color="auto" w:fill="auto"/>
          </w:tcPr>
          <w:p w:rsidR="00943471" w:rsidRPr="00106AAC" w:rsidRDefault="00943471"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4.9 Служебные гаражи</w:t>
            </w:r>
          </w:p>
        </w:tc>
        <w:tc>
          <w:tcPr>
            <w:tcW w:w="4394" w:type="dxa"/>
            <w:shd w:val="clear" w:color="auto" w:fill="auto"/>
            <w:vAlign w:val="center"/>
          </w:tcPr>
          <w:p w:rsidR="00943471" w:rsidRPr="00106AAC" w:rsidRDefault="00943471"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106AAC">
                <w:rPr>
                  <w:rFonts w:ascii="Times New Roman" w:hAnsi="Times New Roman"/>
                  <w:color w:val="000000"/>
                  <w:sz w:val="24"/>
                  <w:szCs w:val="24"/>
                </w:rPr>
                <w:t>кодами 3.0</w:t>
              </w:r>
            </w:hyperlink>
            <w:r w:rsidRPr="00106AAC">
              <w:rPr>
                <w:rFonts w:ascii="Times New Roman" w:hAnsi="Times New Roman"/>
                <w:color w:val="000000"/>
                <w:sz w:val="24"/>
                <w:szCs w:val="24"/>
              </w:rPr>
              <w:t xml:space="preserve">, </w:t>
            </w:r>
            <w:hyperlink w:anchor="Par333" w:tooltip="4.0" w:history="1">
              <w:r w:rsidRPr="00106AAC">
                <w:rPr>
                  <w:rFonts w:ascii="Times New Roman" w:hAnsi="Times New Roman"/>
                  <w:color w:val="000000"/>
                  <w:sz w:val="24"/>
                  <w:szCs w:val="24"/>
                </w:rPr>
                <w:t>4.0</w:t>
              </w:r>
            </w:hyperlink>
            <w:r w:rsidRPr="00106AAC">
              <w:rPr>
                <w:rFonts w:ascii="Times New Roman" w:hAnsi="Times New Roman"/>
                <w:color w:val="000000"/>
                <w:sz w:val="24"/>
                <w:szCs w:val="24"/>
              </w:rPr>
              <w:t>, а также для стоянки и хранения транспортных средств общего пользования, в том числе в депо</w:t>
            </w:r>
          </w:p>
        </w:tc>
        <w:tc>
          <w:tcPr>
            <w:tcW w:w="2291" w:type="dxa"/>
            <w:shd w:val="clear" w:color="auto" w:fill="auto"/>
          </w:tcPr>
          <w:p w:rsidR="00943471" w:rsidRPr="00106AAC" w:rsidRDefault="00943471" w:rsidP="00A716EF">
            <w:pPr>
              <w:tabs>
                <w:tab w:val="left" w:pos="851"/>
                <w:tab w:val="left" w:pos="993"/>
              </w:tabs>
              <w:contextualSpacing/>
              <w:rPr>
                <w:rFonts w:ascii="Times New Roman" w:hAnsi="Times New Roman"/>
                <w:color w:val="000000"/>
                <w:sz w:val="24"/>
                <w:szCs w:val="24"/>
              </w:rPr>
            </w:pPr>
            <w:r w:rsidRPr="00B34BCE">
              <w:rPr>
                <w:rFonts w:ascii="Times New Roman" w:eastAsia="Times New Roman" w:hAnsi="Times New Roman"/>
                <w:sz w:val="24"/>
                <w:szCs w:val="24"/>
              </w:rPr>
              <w:t>Не установлены</w:t>
            </w:r>
          </w:p>
        </w:tc>
      </w:tr>
      <w:tr w:rsidR="007730F1" w:rsidRPr="00043B6F" w:rsidTr="007730F1">
        <w:tc>
          <w:tcPr>
            <w:tcW w:w="2665" w:type="dxa"/>
            <w:shd w:val="clear" w:color="auto" w:fill="auto"/>
          </w:tcPr>
          <w:p w:rsidR="007730F1" w:rsidRPr="00106AAC" w:rsidRDefault="007730F1" w:rsidP="00A716EF">
            <w:pPr>
              <w:pStyle w:val="ConsPlusNormal"/>
              <w:spacing w:line="254" w:lineRule="auto"/>
              <w:ind w:firstLine="0"/>
              <w:rPr>
                <w:rFonts w:ascii="Times New Roman" w:hAnsi="Times New Roman" w:cs="Times New Roman"/>
                <w:color w:val="000000"/>
                <w:sz w:val="24"/>
                <w:szCs w:val="24"/>
              </w:rPr>
            </w:pPr>
            <w:r w:rsidRPr="00106AAC">
              <w:rPr>
                <w:rFonts w:ascii="Times New Roman" w:hAnsi="Times New Roman" w:cs="Times New Roman"/>
                <w:sz w:val="24"/>
                <w:szCs w:val="24"/>
              </w:rPr>
              <w:t>4.9.1.1. Заправка транспортных средств</w:t>
            </w:r>
          </w:p>
        </w:tc>
        <w:tc>
          <w:tcPr>
            <w:tcW w:w="4394" w:type="dxa"/>
            <w:shd w:val="clear" w:color="auto" w:fill="auto"/>
            <w:vAlign w:val="center"/>
          </w:tcPr>
          <w:p w:rsidR="007730F1" w:rsidRPr="00106AAC" w:rsidRDefault="007730F1"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91" w:type="dxa"/>
            <w:shd w:val="clear" w:color="auto" w:fill="auto"/>
          </w:tcPr>
          <w:p w:rsidR="007730F1" w:rsidRPr="00106AAC" w:rsidRDefault="007730F1" w:rsidP="00A716EF">
            <w:pPr>
              <w:tabs>
                <w:tab w:val="left" w:pos="851"/>
                <w:tab w:val="left" w:pos="993"/>
              </w:tabs>
              <w:contextualSpacing/>
              <w:rPr>
                <w:rFonts w:ascii="Times New Roman" w:hAnsi="Times New Roman"/>
                <w:color w:val="000000"/>
                <w:sz w:val="24"/>
                <w:szCs w:val="24"/>
              </w:rPr>
            </w:pPr>
            <w:r w:rsidRPr="00B34BCE">
              <w:rPr>
                <w:rFonts w:ascii="Times New Roman" w:eastAsia="Times New Roman" w:hAnsi="Times New Roman"/>
                <w:sz w:val="24"/>
                <w:szCs w:val="24"/>
              </w:rPr>
              <w:t>Не установлены</w:t>
            </w:r>
          </w:p>
        </w:tc>
      </w:tr>
      <w:tr w:rsidR="007730F1" w:rsidRPr="00106AAC" w:rsidTr="00A716EF">
        <w:tc>
          <w:tcPr>
            <w:tcW w:w="2665" w:type="dxa"/>
            <w:shd w:val="clear" w:color="auto" w:fill="auto"/>
          </w:tcPr>
          <w:p w:rsidR="007730F1" w:rsidRPr="00106AAC" w:rsidRDefault="007730F1"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7.2.2 Обслуживание перевозок пассажиров</w:t>
            </w:r>
          </w:p>
        </w:tc>
        <w:tc>
          <w:tcPr>
            <w:tcW w:w="4394" w:type="dxa"/>
            <w:shd w:val="clear" w:color="auto" w:fill="auto"/>
            <w:vAlign w:val="center"/>
          </w:tcPr>
          <w:p w:rsidR="007730F1" w:rsidRPr="00106AAC" w:rsidRDefault="007730F1"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06AAC">
                <w:rPr>
                  <w:rFonts w:ascii="Times New Roman" w:hAnsi="Times New Roman"/>
                  <w:color w:val="000000"/>
                  <w:sz w:val="24"/>
                  <w:szCs w:val="24"/>
                </w:rPr>
                <w:t>кодом 7.6</w:t>
              </w:r>
            </w:hyperlink>
          </w:p>
        </w:tc>
        <w:tc>
          <w:tcPr>
            <w:tcW w:w="2291" w:type="dxa"/>
            <w:shd w:val="clear" w:color="auto" w:fill="auto"/>
          </w:tcPr>
          <w:p w:rsidR="007730F1" w:rsidRPr="00106AAC" w:rsidRDefault="007730F1" w:rsidP="00A716EF">
            <w:pPr>
              <w:tabs>
                <w:tab w:val="left" w:pos="851"/>
                <w:tab w:val="left" w:pos="993"/>
              </w:tabs>
              <w:contextualSpacing/>
              <w:rPr>
                <w:rFonts w:ascii="Times New Roman" w:hAnsi="Times New Roman"/>
                <w:color w:val="000000"/>
                <w:sz w:val="24"/>
                <w:szCs w:val="24"/>
              </w:rPr>
            </w:pPr>
            <w:r w:rsidRPr="007C72F0">
              <w:rPr>
                <w:rFonts w:ascii="Times New Roman" w:eastAsia="Times New Roman" w:hAnsi="Times New Roman"/>
                <w:sz w:val="24"/>
                <w:szCs w:val="24"/>
              </w:rPr>
              <w:t>Не установлены</w:t>
            </w:r>
          </w:p>
        </w:tc>
      </w:tr>
      <w:tr w:rsidR="009C6EFD" w:rsidRPr="00043B6F" w:rsidTr="009C6EFD">
        <w:tc>
          <w:tcPr>
            <w:tcW w:w="2665" w:type="dxa"/>
            <w:shd w:val="clear" w:color="auto" w:fill="auto"/>
          </w:tcPr>
          <w:p w:rsidR="009C6EFD" w:rsidRPr="00106AAC" w:rsidRDefault="009C6EFD"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7.2.3 Стоянки транспорта общего пользования</w:t>
            </w:r>
          </w:p>
        </w:tc>
        <w:tc>
          <w:tcPr>
            <w:tcW w:w="4394" w:type="dxa"/>
            <w:shd w:val="clear" w:color="auto" w:fill="auto"/>
            <w:vAlign w:val="center"/>
          </w:tcPr>
          <w:p w:rsidR="009C6EFD" w:rsidRPr="00106AAC" w:rsidRDefault="009C6EFD"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стоянок транспортных средств, осуществляющих перевозки людей по установленному маршруту</w:t>
            </w:r>
          </w:p>
        </w:tc>
        <w:tc>
          <w:tcPr>
            <w:tcW w:w="2291" w:type="dxa"/>
            <w:shd w:val="clear" w:color="auto" w:fill="auto"/>
          </w:tcPr>
          <w:p w:rsidR="009C6EFD" w:rsidRPr="00106AAC" w:rsidRDefault="009C6EFD" w:rsidP="00A716EF">
            <w:pPr>
              <w:tabs>
                <w:tab w:val="left" w:pos="851"/>
                <w:tab w:val="left" w:pos="993"/>
              </w:tabs>
              <w:contextualSpacing/>
              <w:rPr>
                <w:rFonts w:ascii="Times New Roman" w:hAnsi="Times New Roman"/>
                <w:color w:val="000000"/>
                <w:sz w:val="24"/>
                <w:szCs w:val="24"/>
              </w:rPr>
            </w:pPr>
            <w:r w:rsidRPr="000F66BF">
              <w:rPr>
                <w:rFonts w:ascii="Times New Roman" w:eastAsia="Times New Roman" w:hAnsi="Times New Roman"/>
                <w:sz w:val="24"/>
                <w:szCs w:val="24"/>
              </w:rPr>
              <w:t>Не установлены</w:t>
            </w:r>
          </w:p>
        </w:tc>
      </w:tr>
    </w:tbl>
    <w:p w:rsidR="002153D0" w:rsidRDefault="002153D0" w:rsidP="002153D0">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Times New Roman" w:hAnsi="Times New Roman"/>
          <w:b/>
          <w:sz w:val="24"/>
          <w:szCs w:val="24"/>
          <w:lang w:eastAsia="ru-RU"/>
        </w:rPr>
        <w:t>5.</w:t>
      </w:r>
      <w:r w:rsidR="00A01D05">
        <w:rPr>
          <w:rFonts w:ascii="Times New Roman" w:eastAsia="Times New Roman" w:hAnsi="Times New Roman"/>
          <w:b/>
          <w:sz w:val="24"/>
          <w:szCs w:val="24"/>
          <w:lang w:eastAsia="ru-RU"/>
        </w:rPr>
        <w:t>10</w:t>
      </w:r>
      <w:r w:rsidRPr="007643DE">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w:t>
      </w:r>
      <w:r w:rsidRPr="007643DE">
        <w:rPr>
          <w:rFonts w:ascii="Times New Roman" w:eastAsia="Times New Roman" w:hAnsi="Times New Roman"/>
          <w:b/>
          <w:sz w:val="24"/>
          <w:szCs w:val="24"/>
          <w:lang w:eastAsia="ru-RU"/>
        </w:rPr>
        <w:t>пункт 2 статьи 3</w:t>
      </w:r>
      <w:r>
        <w:rPr>
          <w:rFonts w:ascii="Times New Roman" w:eastAsia="Times New Roman" w:hAnsi="Times New Roman"/>
          <w:b/>
          <w:sz w:val="24"/>
          <w:szCs w:val="24"/>
          <w:lang w:eastAsia="ru-RU"/>
        </w:rPr>
        <w:t>6</w:t>
      </w:r>
      <w:r>
        <w:rPr>
          <w:rFonts w:ascii="Times New Roman" w:eastAsia="Times New Roman" w:hAnsi="Times New Roman"/>
          <w:sz w:val="24"/>
          <w:szCs w:val="24"/>
          <w:lang w:eastAsia="ru-RU"/>
        </w:rPr>
        <w:t xml:space="preserve"> </w:t>
      </w:r>
      <w:r w:rsidRPr="000D7EEE">
        <w:rPr>
          <w:rFonts w:ascii="Times New Roman" w:eastAsia="Times New Roman" w:hAnsi="Times New Roman"/>
          <w:sz w:val="24"/>
          <w:szCs w:val="24"/>
          <w:lang w:eastAsia="ru-RU"/>
        </w:rPr>
        <w:t>"</w:t>
      </w:r>
      <w:r w:rsidRPr="00C5260B">
        <w:rPr>
          <w:rFonts w:ascii="Times New Roman" w:eastAsia="Calibri" w:hAnsi="Times New Roman" w:cs="Times New Roman"/>
          <w:sz w:val="24"/>
          <w:szCs w:val="24"/>
        </w:rPr>
        <w:t>Градостроительный регламент зоны производственно-коммунальных объектов II –III класса опасности</w:t>
      </w:r>
      <w:r w:rsidRPr="00F41A82">
        <w:rPr>
          <w:rFonts w:ascii="Times New Roman" w:eastAsia="Calibri" w:hAnsi="Times New Roman" w:cs="Times New Roman"/>
          <w:b/>
          <w:sz w:val="24"/>
          <w:szCs w:val="24"/>
        </w:rPr>
        <w:t xml:space="preserve"> </w:t>
      </w:r>
      <w:r w:rsidRPr="000D7EEE">
        <w:rPr>
          <w:rFonts w:ascii="Times New Roman" w:eastAsia="Calibri" w:hAnsi="Times New Roman" w:cs="Times New Roman"/>
          <w:sz w:val="24"/>
          <w:szCs w:val="24"/>
        </w:rPr>
        <w:t>(П.</w:t>
      </w:r>
      <w:r>
        <w:rPr>
          <w:rFonts w:ascii="Times New Roman" w:eastAsia="Calibri" w:hAnsi="Times New Roman" w:cs="Times New Roman"/>
          <w:sz w:val="24"/>
          <w:szCs w:val="24"/>
        </w:rPr>
        <w:t>2/1; П.2/2</w:t>
      </w:r>
      <w:r w:rsidRPr="000D7EEE">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позицию "</w:t>
      </w:r>
      <w:r>
        <w:rPr>
          <w:rFonts w:ascii="Times New Roman" w:hAnsi="Times New Roman"/>
          <w:color w:val="000000"/>
          <w:sz w:val="24"/>
          <w:szCs w:val="24"/>
        </w:rPr>
        <w:t>у</w:t>
      </w:r>
      <w:r w:rsidRPr="002153D0">
        <w:rPr>
          <w:rFonts w:ascii="Times New Roman" w:hAnsi="Times New Roman"/>
          <w:color w:val="000000"/>
          <w:sz w:val="24"/>
          <w:szCs w:val="24"/>
        </w:rPr>
        <w:t>словно разрешённые виды  использования</w:t>
      </w:r>
      <w:r w:rsidRPr="002153D0">
        <w:rPr>
          <w:rFonts w:ascii="Times New Roman" w:eastAsia="Calibri" w:hAnsi="Times New Roman" w:cs="Times New Roman"/>
          <w:sz w:val="24"/>
          <w:szCs w:val="24"/>
        </w:rPr>
        <w:t xml:space="preserve"> </w:t>
      </w:r>
      <w:r>
        <w:rPr>
          <w:rFonts w:ascii="Times New Roman" w:eastAsia="Calibri" w:hAnsi="Times New Roman" w:cs="Times New Roman"/>
          <w:sz w:val="24"/>
          <w:szCs w:val="24"/>
        </w:rPr>
        <w:t>" дополнить наименованием следующего  содержания: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4394"/>
        <w:gridCol w:w="2291"/>
      </w:tblGrid>
      <w:tr w:rsidR="00FD13CB" w:rsidRPr="00106AAC" w:rsidTr="001971AE">
        <w:trPr>
          <w:trHeight w:val="613"/>
        </w:trPr>
        <w:tc>
          <w:tcPr>
            <w:tcW w:w="7059" w:type="dxa"/>
            <w:gridSpan w:val="2"/>
            <w:shd w:val="clear" w:color="auto" w:fill="auto"/>
            <w:vAlign w:val="center"/>
          </w:tcPr>
          <w:p w:rsidR="00FD13CB" w:rsidRPr="00106AAC" w:rsidRDefault="00FD13CB"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Условно разрешённые виды  использования</w:t>
            </w:r>
          </w:p>
        </w:tc>
        <w:tc>
          <w:tcPr>
            <w:tcW w:w="2291" w:type="dxa"/>
            <w:shd w:val="clear" w:color="auto" w:fill="auto"/>
            <w:vAlign w:val="center"/>
          </w:tcPr>
          <w:p w:rsidR="00FD13CB" w:rsidRPr="00106AAC" w:rsidRDefault="00FD13CB" w:rsidP="00A716EF">
            <w:pPr>
              <w:tabs>
                <w:tab w:val="left" w:pos="851"/>
                <w:tab w:val="left" w:pos="993"/>
              </w:tabs>
              <w:contextualSpacing/>
              <w:jc w:val="center"/>
              <w:rPr>
                <w:rFonts w:ascii="Times New Roman" w:hAnsi="Times New Roman"/>
                <w:b/>
                <w:color w:val="000000"/>
              </w:rPr>
            </w:pPr>
          </w:p>
        </w:tc>
      </w:tr>
      <w:tr w:rsidR="00FD13CB" w:rsidRPr="00106AAC" w:rsidTr="001971AE">
        <w:tc>
          <w:tcPr>
            <w:tcW w:w="2665" w:type="dxa"/>
            <w:shd w:val="clear" w:color="auto" w:fill="auto"/>
          </w:tcPr>
          <w:p w:rsidR="00FD13CB" w:rsidRPr="00106AAC" w:rsidRDefault="00FD13CB"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 xml:space="preserve">Код и наименование вида разрешённого </w:t>
            </w:r>
            <w:r w:rsidRPr="00106AAC">
              <w:rPr>
                <w:rFonts w:ascii="Times New Roman" w:hAnsi="Times New Roman"/>
                <w:b/>
                <w:color w:val="000000"/>
              </w:rPr>
              <w:lastRenderedPageBreak/>
              <w:t>использования</w:t>
            </w:r>
          </w:p>
        </w:tc>
        <w:tc>
          <w:tcPr>
            <w:tcW w:w="4394" w:type="dxa"/>
            <w:shd w:val="clear" w:color="auto" w:fill="auto"/>
            <w:vAlign w:val="center"/>
          </w:tcPr>
          <w:p w:rsidR="00FD13CB" w:rsidRPr="00106AAC" w:rsidRDefault="00FD13CB"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lastRenderedPageBreak/>
              <w:t xml:space="preserve">Описание вида разрешенного использования земельного участка и </w:t>
            </w:r>
            <w:r w:rsidRPr="00106AAC">
              <w:rPr>
                <w:rFonts w:ascii="Times New Roman" w:hAnsi="Times New Roman"/>
                <w:b/>
                <w:color w:val="000000"/>
              </w:rPr>
              <w:lastRenderedPageBreak/>
              <w:t>виды объектов капитального строительства</w:t>
            </w:r>
          </w:p>
        </w:tc>
        <w:tc>
          <w:tcPr>
            <w:tcW w:w="2291" w:type="dxa"/>
            <w:shd w:val="clear" w:color="auto" w:fill="auto"/>
            <w:vAlign w:val="center"/>
          </w:tcPr>
          <w:p w:rsidR="00FD13CB" w:rsidRPr="00106AAC" w:rsidRDefault="00FD13CB" w:rsidP="00A716EF">
            <w:pPr>
              <w:tabs>
                <w:tab w:val="left" w:pos="851"/>
                <w:tab w:val="left" w:pos="993"/>
              </w:tabs>
              <w:contextualSpacing/>
              <w:jc w:val="center"/>
              <w:rPr>
                <w:rFonts w:ascii="Times New Roman" w:hAnsi="Times New Roman"/>
                <w:b/>
                <w:color w:val="000000"/>
              </w:rPr>
            </w:pPr>
            <w:r>
              <w:rPr>
                <w:rFonts w:ascii="Times New Roman" w:hAnsi="Times New Roman"/>
                <w:b/>
                <w:color w:val="000000"/>
              </w:rPr>
              <w:lastRenderedPageBreak/>
              <w:t xml:space="preserve">Вспомогательные виды разрешенного </w:t>
            </w:r>
            <w:r>
              <w:rPr>
                <w:rFonts w:ascii="Times New Roman" w:hAnsi="Times New Roman"/>
                <w:b/>
                <w:color w:val="000000"/>
              </w:rPr>
              <w:lastRenderedPageBreak/>
              <w:t>использования</w:t>
            </w:r>
          </w:p>
        </w:tc>
      </w:tr>
      <w:tr w:rsidR="001971AE" w:rsidRPr="00E23F67" w:rsidTr="001971AE">
        <w:tc>
          <w:tcPr>
            <w:tcW w:w="2665" w:type="dxa"/>
            <w:shd w:val="clear" w:color="auto" w:fill="FFFFFF" w:themeFill="background1"/>
          </w:tcPr>
          <w:p w:rsidR="001971AE" w:rsidRPr="00106AAC" w:rsidRDefault="001971AE"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lastRenderedPageBreak/>
              <w:t>3.2.4 Общежития</w:t>
            </w:r>
          </w:p>
        </w:tc>
        <w:tc>
          <w:tcPr>
            <w:tcW w:w="4394" w:type="dxa"/>
            <w:shd w:val="clear" w:color="auto" w:fill="auto"/>
            <w:vAlign w:val="center"/>
          </w:tcPr>
          <w:p w:rsidR="001971AE" w:rsidRPr="00106AAC" w:rsidRDefault="001971AE"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106AAC">
                <w:rPr>
                  <w:rFonts w:ascii="Times New Roman" w:hAnsi="Times New Roman"/>
                  <w:color w:val="000000"/>
                  <w:sz w:val="24"/>
                  <w:szCs w:val="24"/>
                </w:rPr>
                <w:t>кодом 4.7</w:t>
              </w:r>
            </w:hyperlink>
          </w:p>
        </w:tc>
        <w:tc>
          <w:tcPr>
            <w:tcW w:w="2291" w:type="dxa"/>
            <w:shd w:val="clear" w:color="auto" w:fill="auto"/>
          </w:tcPr>
          <w:p w:rsidR="001971AE" w:rsidRPr="00106AAC" w:rsidRDefault="001971AE" w:rsidP="00A716EF">
            <w:pPr>
              <w:tabs>
                <w:tab w:val="left" w:pos="851"/>
                <w:tab w:val="left" w:pos="993"/>
              </w:tabs>
              <w:contextualSpacing/>
              <w:rPr>
                <w:rFonts w:ascii="Times New Roman" w:hAnsi="Times New Roman"/>
                <w:color w:val="000000"/>
                <w:sz w:val="24"/>
                <w:szCs w:val="24"/>
              </w:rPr>
            </w:pPr>
            <w:r w:rsidRPr="00FB1CD7">
              <w:rPr>
                <w:rFonts w:ascii="Times New Roman" w:eastAsia="Times New Roman" w:hAnsi="Times New Roman"/>
                <w:sz w:val="24"/>
                <w:szCs w:val="24"/>
              </w:rPr>
              <w:t>Не установлены</w:t>
            </w:r>
          </w:p>
        </w:tc>
      </w:tr>
      <w:tr w:rsidR="001971AE" w:rsidRPr="00E23F67" w:rsidTr="001971AE">
        <w:tc>
          <w:tcPr>
            <w:tcW w:w="2665" w:type="dxa"/>
            <w:shd w:val="clear" w:color="auto" w:fill="FFFFFF" w:themeFill="background1"/>
          </w:tcPr>
          <w:p w:rsidR="001971AE" w:rsidRPr="00106AAC" w:rsidRDefault="001971AE" w:rsidP="00A716EF">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t>3.3 Бытовое обслуживание</w:t>
            </w:r>
          </w:p>
        </w:tc>
        <w:tc>
          <w:tcPr>
            <w:tcW w:w="4394" w:type="dxa"/>
            <w:shd w:val="clear" w:color="auto" w:fill="auto"/>
            <w:vAlign w:val="center"/>
          </w:tcPr>
          <w:p w:rsidR="001971AE" w:rsidRPr="00106AAC" w:rsidRDefault="001971AE" w:rsidP="00A716EF">
            <w:pPr>
              <w:tabs>
                <w:tab w:val="left" w:pos="851"/>
                <w:tab w:val="left" w:pos="993"/>
              </w:tabs>
              <w:contextualSpacing/>
              <w:jc w:val="both"/>
              <w:rPr>
                <w:rFonts w:ascii="Times New Roman" w:hAnsi="Times New Roman"/>
                <w:color w:val="000000"/>
                <w:sz w:val="24"/>
                <w:szCs w:val="24"/>
              </w:rPr>
            </w:pPr>
            <w:r w:rsidRPr="00764790">
              <w:rPr>
                <w:rFonts w:ascii="Times New Roman" w:hAnsi="Times New Roman"/>
                <w:color w:val="000000"/>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91" w:type="dxa"/>
            <w:shd w:val="clear" w:color="auto" w:fill="auto"/>
          </w:tcPr>
          <w:p w:rsidR="001971AE" w:rsidRPr="00E23F67" w:rsidRDefault="001971AE" w:rsidP="00A716EF">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1971AE" w:rsidRPr="00043B6F" w:rsidTr="001971AE">
        <w:tc>
          <w:tcPr>
            <w:tcW w:w="2665" w:type="dxa"/>
            <w:shd w:val="clear" w:color="auto" w:fill="auto"/>
          </w:tcPr>
          <w:p w:rsidR="001971AE" w:rsidRPr="00106AAC" w:rsidRDefault="001971AE"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4.7 Гостиничное обслуживание</w:t>
            </w:r>
          </w:p>
        </w:tc>
        <w:tc>
          <w:tcPr>
            <w:tcW w:w="4394" w:type="dxa"/>
            <w:shd w:val="clear" w:color="auto" w:fill="auto"/>
            <w:vAlign w:val="center"/>
          </w:tcPr>
          <w:p w:rsidR="001971AE" w:rsidRPr="00106AAC" w:rsidRDefault="001971AE"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91" w:type="dxa"/>
            <w:shd w:val="clear" w:color="auto" w:fill="auto"/>
          </w:tcPr>
          <w:p w:rsidR="001971AE" w:rsidRPr="00106AAC" w:rsidRDefault="001971AE" w:rsidP="00A716EF">
            <w:pPr>
              <w:tabs>
                <w:tab w:val="left" w:pos="851"/>
                <w:tab w:val="left" w:pos="993"/>
              </w:tabs>
              <w:contextualSpacing/>
              <w:rPr>
                <w:rFonts w:ascii="Times New Roman" w:hAnsi="Times New Roman"/>
                <w:color w:val="000000"/>
                <w:sz w:val="24"/>
                <w:szCs w:val="24"/>
              </w:rPr>
            </w:pPr>
            <w:r w:rsidRPr="00B45939">
              <w:rPr>
                <w:rFonts w:ascii="Times New Roman" w:eastAsia="Times New Roman" w:hAnsi="Times New Roman"/>
                <w:sz w:val="24"/>
                <w:szCs w:val="24"/>
              </w:rPr>
              <w:t>Не установлены</w:t>
            </w:r>
          </w:p>
        </w:tc>
      </w:tr>
    </w:tbl>
    <w:p w:rsidR="00E1777A" w:rsidRDefault="00E1777A" w:rsidP="00E1777A">
      <w:pPr>
        <w:pStyle w:val="Standard"/>
        <w:keepNext/>
        <w:tabs>
          <w:tab w:val="left" w:pos="851"/>
        </w:tabs>
        <w:spacing w:before="0" w:after="0" w:line="240" w:lineRule="auto"/>
        <w:ind w:firstLine="567"/>
        <w:jc w:val="both"/>
        <w:outlineLvl w:val="1"/>
        <w:rPr>
          <w:rFonts w:ascii="Times New Roman" w:eastAsia="Calibri" w:hAnsi="Times New Roman" w:cs="Times New Roman"/>
          <w:sz w:val="24"/>
          <w:szCs w:val="24"/>
        </w:rPr>
      </w:pPr>
      <w:r>
        <w:rPr>
          <w:rFonts w:ascii="Times New Roman" w:eastAsia="Times New Roman" w:hAnsi="Times New Roman"/>
          <w:b/>
          <w:sz w:val="24"/>
          <w:szCs w:val="24"/>
          <w:lang w:eastAsia="ru-RU"/>
        </w:rPr>
        <w:t>5.</w:t>
      </w:r>
      <w:r w:rsidR="00A01D05">
        <w:rPr>
          <w:rFonts w:ascii="Times New Roman" w:eastAsia="Times New Roman" w:hAnsi="Times New Roman"/>
          <w:b/>
          <w:sz w:val="24"/>
          <w:szCs w:val="24"/>
          <w:lang w:eastAsia="ru-RU"/>
        </w:rPr>
        <w:t>11</w:t>
      </w:r>
      <w:r w:rsidRPr="007643DE">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w:t>
      </w:r>
      <w:r w:rsidRPr="007643DE">
        <w:rPr>
          <w:rFonts w:ascii="Times New Roman" w:eastAsia="Times New Roman" w:hAnsi="Times New Roman"/>
          <w:b/>
          <w:sz w:val="24"/>
          <w:szCs w:val="24"/>
          <w:lang w:eastAsia="ru-RU"/>
        </w:rPr>
        <w:t>пункт 2 статьи 3</w:t>
      </w:r>
      <w:r>
        <w:rPr>
          <w:rFonts w:ascii="Times New Roman" w:eastAsia="Times New Roman" w:hAnsi="Times New Roman"/>
          <w:b/>
          <w:sz w:val="24"/>
          <w:szCs w:val="24"/>
          <w:lang w:eastAsia="ru-RU"/>
        </w:rPr>
        <w:t>6</w:t>
      </w:r>
      <w:r>
        <w:rPr>
          <w:rFonts w:ascii="Times New Roman" w:eastAsia="Times New Roman" w:hAnsi="Times New Roman"/>
          <w:sz w:val="24"/>
          <w:szCs w:val="24"/>
          <w:lang w:eastAsia="ru-RU"/>
        </w:rPr>
        <w:t xml:space="preserve"> </w:t>
      </w:r>
      <w:r w:rsidRPr="000D7EEE">
        <w:rPr>
          <w:rFonts w:ascii="Times New Roman" w:eastAsia="Times New Roman" w:hAnsi="Times New Roman"/>
          <w:sz w:val="24"/>
          <w:szCs w:val="24"/>
          <w:lang w:eastAsia="ru-RU"/>
        </w:rPr>
        <w:t>"</w:t>
      </w:r>
      <w:r w:rsidRPr="00C5260B">
        <w:rPr>
          <w:rFonts w:ascii="Times New Roman" w:eastAsia="Calibri" w:hAnsi="Times New Roman" w:cs="Times New Roman"/>
          <w:sz w:val="24"/>
          <w:szCs w:val="24"/>
        </w:rPr>
        <w:t>Градостроительный регламент зоны производственно-коммунальных объектов II –III класса опасности</w:t>
      </w:r>
      <w:r w:rsidRPr="00F41A82">
        <w:rPr>
          <w:rFonts w:ascii="Times New Roman" w:eastAsia="Calibri" w:hAnsi="Times New Roman" w:cs="Times New Roman"/>
          <w:b/>
          <w:sz w:val="24"/>
          <w:szCs w:val="24"/>
        </w:rPr>
        <w:t xml:space="preserve"> </w:t>
      </w:r>
      <w:r w:rsidRPr="000D7EEE">
        <w:rPr>
          <w:rFonts w:ascii="Times New Roman" w:eastAsia="Calibri" w:hAnsi="Times New Roman" w:cs="Times New Roman"/>
          <w:sz w:val="24"/>
          <w:szCs w:val="24"/>
        </w:rPr>
        <w:t>(П.</w:t>
      </w:r>
      <w:r>
        <w:rPr>
          <w:rFonts w:ascii="Times New Roman" w:eastAsia="Calibri" w:hAnsi="Times New Roman" w:cs="Times New Roman"/>
          <w:sz w:val="24"/>
          <w:szCs w:val="24"/>
        </w:rPr>
        <w:t>2/1; П.2/2</w:t>
      </w:r>
      <w:r w:rsidRPr="000D7EEE">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в позиции "условно разрешенные виды использования" исключить виды разрешенного использования: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4394"/>
        <w:gridCol w:w="2291"/>
      </w:tblGrid>
      <w:tr w:rsidR="00E1777A" w:rsidRPr="00106AAC" w:rsidTr="00A716EF">
        <w:trPr>
          <w:trHeight w:val="613"/>
        </w:trPr>
        <w:tc>
          <w:tcPr>
            <w:tcW w:w="7059" w:type="dxa"/>
            <w:gridSpan w:val="2"/>
            <w:shd w:val="clear" w:color="auto" w:fill="auto"/>
            <w:vAlign w:val="center"/>
          </w:tcPr>
          <w:p w:rsidR="00E1777A" w:rsidRPr="00106AAC" w:rsidRDefault="00E1777A"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Условно разрешённые виды  использования</w:t>
            </w:r>
          </w:p>
        </w:tc>
        <w:tc>
          <w:tcPr>
            <w:tcW w:w="2291" w:type="dxa"/>
            <w:shd w:val="clear" w:color="auto" w:fill="auto"/>
            <w:vAlign w:val="center"/>
          </w:tcPr>
          <w:p w:rsidR="00E1777A" w:rsidRPr="00106AAC" w:rsidRDefault="00E1777A" w:rsidP="00A716EF">
            <w:pPr>
              <w:tabs>
                <w:tab w:val="left" w:pos="851"/>
                <w:tab w:val="left" w:pos="993"/>
              </w:tabs>
              <w:contextualSpacing/>
              <w:jc w:val="center"/>
              <w:rPr>
                <w:rFonts w:ascii="Times New Roman" w:hAnsi="Times New Roman"/>
                <w:b/>
                <w:color w:val="000000"/>
              </w:rPr>
            </w:pPr>
          </w:p>
        </w:tc>
      </w:tr>
      <w:tr w:rsidR="00E1777A" w:rsidRPr="00106AAC" w:rsidTr="00A716EF">
        <w:tc>
          <w:tcPr>
            <w:tcW w:w="2665" w:type="dxa"/>
            <w:shd w:val="clear" w:color="auto" w:fill="auto"/>
          </w:tcPr>
          <w:p w:rsidR="00E1777A" w:rsidRPr="00106AAC" w:rsidRDefault="00E1777A"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Код и наименование вида разрешённого использования</w:t>
            </w:r>
          </w:p>
        </w:tc>
        <w:tc>
          <w:tcPr>
            <w:tcW w:w="4394" w:type="dxa"/>
            <w:shd w:val="clear" w:color="auto" w:fill="auto"/>
            <w:vAlign w:val="center"/>
          </w:tcPr>
          <w:p w:rsidR="00E1777A" w:rsidRPr="00106AAC" w:rsidRDefault="00E1777A" w:rsidP="00A716EF">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Описание вида разрешенного использования земельного участка и виды объектов капитального строительства</w:t>
            </w:r>
          </w:p>
        </w:tc>
        <w:tc>
          <w:tcPr>
            <w:tcW w:w="2291" w:type="dxa"/>
            <w:shd w:val="clear" w:color="auto" w:fill="auto"/>
            <w:vAlign w:val="center"/>
          </w:tcPr>
          <w:p w:rsidR="00E1777A" w:rsidRPr="00106AAC" w:rsidRDefault="00E1777A" w:rsidP="00A716EF">
            <w:pPr>
              <w:tabs>
                <w:tab w:val="left" w:pos="851"/>
                <w:tab w:val="left" w:pos="993"/>
              </w:tabs>
              <w:contextualSpacing/>
              <w:jc w:val="center"/>
              <w:rPr>
                <w:rFonts w:ascii="Times New Roman" w:hAnsi="Times New Roman"/>
                <w:b/>
                <w:color w:val="000000"/>
              </w:rPr>
            </w:pPr>
            <w:r>
              <w:rPr>
                <w:rFonts w:ascii="Times New Roman" w:hAnsi="Times New Roman"/>
                <w:b/>
                <w:color w:val="000000"/>
              </w:rPr>
              <w:t>Вспомогательные виды разрешенного использования</w:t>
            </w:r>
          </w:p>
        </w:tc>
      </w:tr>
      <w:tr w:rsidR="00E1777A" w:rsidRPr="00106AAC" w:rsidTr="00A716EF">
        <w:tc>
          <w:tcPr>
            <w:tcW w:w="2665" w:type="dxa"/>
            <w:shd w:val="clear" w:color="auto" w:fill="auto"/>
          </w:tcPr>
          <w:p w:rsidR="00E1777A" w:rsidRPr="00106AAC" w:rsidRDefault="00E1777A"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2.7.1 Хранение автотранспорта</w:t>
            </w:r>
          </w:p>
        </w:tc>
        <w:tc>
          <w:tcPr>
            <w:tcW w:w="4394" w:type="dxa"/>
            <w:shd w:val="clear" w:color="auto" w:fill="auto"/>
            <w:vAlign w:val="center"/>
          </w:tcPr>
          <w:p w:rsidR="00E1777A" w:rsidRPr="00106AAC" w:rsidRDefault="00E1777A"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w:t>
            </w:r>
            <w:r>
              <w:rPr>
                <w:rFonts w:ascii="Times New Roman" w:hAnsi="Times New Roman"/>
                <w:color w:val="000000"/>
                <w:sz w:val="24"/>
                <w:szCs w:val="24"/>
              </w:rPr>
              <w:t xml:space="preserve">открытых наземных автостоянок, </w:t>
            </w:r>
            <w:r w:rsidRPr="00106AAC">
              <w:rPr>
                <w:rFonts w:ascii="Times New Roman" w:hAnsi="Times New Roman"/>
                <w:color w:val="000000"/>
                <w:sz w:val="24"/>
                <w:szCs w:val="24"/>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106AAC">
                <w:rPr>
                  <w:rFonts w:ascii="Times New Roman" w:hAnsi="Times New Roman"/>
                  <w:color w:val="000000"/>
                  <w:sz w:val="24"/>
                  <w:szCs w:val="24"/>
                </w:rPr>
                <w:t>кодом 4.9</w:t>
              </w:r>
            </w:hyperlink>
          </w:p>
        </w:tc>
        <w:tc>
          <w:tcPr>
            <w:tcW w:w="2291" w:type="dxa"/>
            <w:shd w:val="clear" w:color="auto" w:fill="auto"/>
            <w:vAlign w:val="center"/>
          </w:tcPr>
          <w:p w:rsidR="00E1777A" w:rsidRPr="00106AAC" w:rsidRDefault="00E1777A" w:rsidP="00A716EF">
            <w:pPr>
              <w:tabs>
                <w:tab w:val="left" w:pos="851"/>
                <w:tab w:val="left" w:pos="993"/>
              </w:tabs>
              <w:contextualSpacing/>
              <w:rPr>
                <w:rFonts w:ascii="Times New Roman" w:hAnsi="Times New Roman"/>
                <w:color w:val="000000"/>
                <w:sz w:val="24"/>
                <w:szCs w:val="24"/>
              </w:rPr>
            </w:pPr>
            <w:r>
              <w:rPr>
                <w:rFonts w:ascii="Times New Roman" w:eastAsia="Times New Roman" w:hAnsi="Times New Roman"/>
                <w:sz w:val="24"/>
                <w:szCs w:val="24"/>
              </w:rPr>
              <w:t>Не установлены</w:t>
            </w:r>
          </w:p>
        </w:tc>
      </w:tr>
      <w:tr w:rsidR="00E1777A" w:rsidRPr="00106AAC" w:rsidTr="00A716EF">
        <w:tc>
          <w:tcPr>
            <w:tcW w:w="2665" w:type="dxa"/>
            <w:shd w:val="clear" w:color="auto" w:fill="auto"/>
          </w:tcPr>
          <w:p w:rsidR="00E1777A" w:rsidRPr="00106AAC" w:rsidRDefault="00E1777A"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4.9 Служебные гаражи</w:t>
            </w:r>
          </w:p>
        </w:tc>
        <w:tc>
          <w:tcPr>
            <w:tcW w:w="4394" w:type="dxa"/>
            <w:shd w:val="clear" w:color="auto" w:fill="auto"/>
            <w:vAlign w:val="center"/>
          </w:tcPr>
          <w:p w:rsidR="00E1777A" w:rsidRPr="00106AAC" w:rsidRDefault="00E1777A"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w:t>
            </w:r>
            <w:r w:rsidRPr="00106AAC">
              <w:rPr>
                <w:rFonts w:ascii="Times New Roman" w:hAnsi="Times New Roman"/>
                <w:color w:val="000000"/>
                <w:sz w:val="24"/>
                <w:szCs w:val="24"/>
              </w:rPr>
              <w:lastRenderedPageBreak/>
              <w:t xml:space="preserve">видов деятельности, предусмотренных видами разрешенного использования с </w:t>
            </w:r>
            <w:hyperlink w:anchor="Par190" w:tooltip="3.0" w:history="1">
              <w:r w:rsidRPr="00106AAC">
                <w:rPr>
                  <w:rFonts w:ascii="Times New Roman" w:hAnsi="Times New Roman"/>
                  <w:color w:val="000000"/>
                  <w:sz w:val="24"/>
                  <w:szCs w:val="24"/>
                </w:rPr>
                <w:t>кодами 3.0</w:t>
              </w:r>
            </w:hyperlink>
            <w:r w:rsidRPr="00106AAC">
              <w:rPr>
                <w:rFonts w:ascii="Times New Roman" w:hAnsi="Times New Roman"/>
                <w:color w:val="000000"/>
                <w:sz w:val="24"/>
                <w:szCs w:val="24"/>
              </w:rPr>
              <w:t xml:space="preserve">, </w:t>
            </w:r>
            <w:hyperlink w:anchor="Par333" w:tooltip="4.0" w:history="1">
              <w:r w:rsidRPr="00106AAC">
                <w:rPr>
                  <w:rFonts w:ascii="Times New Roman" w:hAnsi="Times New Roman"/>
                  <w:color w:val="000000"/>
                  <w:sz w:val="24"/>
                  <w:szCs w:val="24"/>
                </w:rPr>
                <w:t>4.0</w:t>
              </w:r>
            </w:hyperlink>
            <w:r w:rsidRPr="00106AAC">
              <w:rPr>
                <w:rFonts w:ascii="Times New Roman" w:hAnsi="Times New Roman"/>
                <w:color w:val="000000"/>
                <w:sz w:val="24"/>
                <w:szCs w:val="24"/>
              </w:rPr>
              <w:t>, а также для стоянки и хранения транспортных средств общего пользования, в том числе в депо</w:t>
            </w:r>
          </w:p>
        </w:tc>
        <w:tc>
          <w:tcPr>
            <w:tcW w:w="2291" w:type="dxa"/>
            <w:shd w:val="clear" w:color="auto" w:fill="auto"/>
          </w:tcPr>
          <w:p w:rsidR="00E1777A" w:rsidRPr="00106AAC" w:rsidRDefault="00E1777A" w:rsidP="00A716EF">
            <w:pPr>
              <w:tabs>
                <w:tab w:val="left" w:pos="851"/>
                <w:tab w:val="left" w:pos="993"/>
              </w:tabs>
              <w:contextualSpacing/>
              <w:rPr>
                <w:rFonts w:ascii="Times New Roman" w:hAnsi="Times New Roman"/>
                <w:color w:val="000000"/>
                <w:sz w:val="24"/>
                <w:szCs w:val="24"/>
              </w:rPr>
            </w:pPr>
            <w:r w:rsidRPr="00B34BCE">
              <w:rPr>
                <w:rFonts w:ascii="Times New Roman" w:eastAsia="Times New Roman" w:hAnsi="Times New Roman"/>
                <w:sz w:val="24"/>
                <w:szCs w:val="24"/>
              </w:rPr>
              <w:lastRenderedPageBreak/>
              <w:t>Не установлены</w:t>
            </w:r>
          </w:p>
        </w:tc>
      </w:tr>
      <w:tr w:rsidR="00E1777A" w:rsidRPr="00106AAC" w:rsidTr="00A716EF">
        <w:tc>
          <w:tcPr>
            <w:tcW w:w="2665" w:type="dxa"/>
            <w:shd w:val="clear" w:color="auto" w:fill="auto"/>
          </w:tcPr>
          <w:p w:rsidR="00E1777A" w:rsidRPr="00106AAC" w:rsidRDefault="00E1777A" w:rsidP="00A716EF">
            <w:pPr>
              <w:pStyle w:val="ConsPlusNormal"/>
              <w:spacing w:line="254" w:lineRule="auto"/>
              <w:ind w:firstLine="0"/>
              <w:rPr>
                <w:rFonts w:ascii="Times New Roman" w:hAnsi="Times New Roman" w:cs="Times New Roman"/>
                <w:color w:val="000000"/>
                <w:sz w:val="24"/>
                <w:szCs w:val="24"/>
              </w:rPr>
            </w:pPr>
            <w:r w:rsidRPr="00106AAC">
              <w:rPr>
                <w:rFonts w:ascii="Times New Roman" w:hAnsi="Times New Roman" w:cs="Times New Roman"/>
                <w:sz w:val="24"/>
                <w:szCs w:val="24"/>
              </w:rPr>
              <w:lastRenderedPageBreak/>
              <w:t>4.9.1.1. Заправка транспортных средств</w:t>
            </w:r>
          </w:p>
        </w:tc>
        <w:tc>
          <w:tcPr>
            <w:tcW w:w="4394" w:type="dxa"/>
            <w:shd w:val="clear" w:color="auto" w:fill="auto"/>
            <w:vAlign w:val="center"/>
          </w:tcPr>
          <w:p w:rsidR="00E1777A" w:rsidRPr="00106AAC" w:rsidRDefault="00E1777A"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91" w:type="dxa"/>
            <w:shd w:val="clear" w:color="auto" w:fill="auto"/>
          </w:tcPr>
          <w:p w:rsidR="00E1777A" w:rsidRPr="00106AAC" w:rsidRDefault="00E1777A" w:rsidP="00A716EF">
            <w:pPr>
              <w:tabs>
                <w:tab w:val="left" w:pos="851"/>
                <w:tab w:val="left" w:pos="993"/>
              </w:tabs>
              <w:contextualSpacing/>
              <w:rPr>
                <w:rFonts w:ascii="Times New Roman" w:hAnsi="Times New Roman"/>
                <w:color w:val="000000"/>
                <w:sz w:val="24"/>
                <w:szCs w:val="24"/>
              </w:rPr>
            </w:pPr>
            <w:r w:rsidRPr="00B34BCE">
              <w:rPr>
                <w:rFonts w:ascii="Times New Roman" w:eastAsia="Times New Roman" w:hAnsi="Times New Roman"/>
                <w:sz w:val="24"/>
                <w:szCs w:val="24"/>
              </w:rPr>
              <w:t>Не установлены</w:t>
            </w:r>
          </w:p>
        </w:tc>
      </w:tr>
      <w:tr w:rsidR="00E1777A" w:rsidRPr="00106AAC" w:rsidTr="00A716EF">
        <w:tc>
          <w:tcPr>
            <w:tcW w:w="2665" w:type="dxa"/>
            <w:shd w:val="clear" w:color="auto" w:fill="auto"/>
          </w:tcPr>
          <w:p w:rsidR="00E1777A" w:rsidRPr="00106AAC" w:rsidRDefault="00E1777A"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7.2.2 Обслуживание перевозок пассажиров</w:t>
            </w:r>
          </w:p>
        </w:tc>
        <w:tc>
          <w:tcPr>
            <w:tcW w:w="4394" w:type="dxa"/>
            <w:shd w:val="clear" w:color="auto" w:fill="auto"/>
            <w:vAlign w:val="center"/>
          </w:tcPr>
          <w:p w:rsidR="00E1777A" w:rsidRPr="00106AAC" w:rsidRDefault="00E1777A"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06AAC">
                <w:rPr>
                  <w:rFonts w:ascii="Times New Roman" w:hAnsi="Times New Roman"/>
                  <w:color w:val="000000"/>
                  <w:sz w:val="24"/>
                  <w:szCs w:val="24"/>
                </w:rPr>
                <w:t>кодом 7.6</w:t>
              </w:r>
            </w:hyperlink>
          </w:p>
        </w:tc>
        <w:tc>
          <w:tcPr>
            <w:tcW w:w="2291" w:type="dxa"/>
            <w:shd w:val="clear" w:color="auto" w:fill="auto"/>
          </w:tcPr>
          <w:p w:rsidR="00E1777A" w:rsidRPr="00106AAC" w:rsidRDefault="00E1777A" w:rsidP="00A716EF">
            <w:pPr>
              <w:tabs>
                <w:tab w:val="left" w:pos="851"/>
                <w:tab w:val="left" w:pos="993"/>
              </w:tabs>
              <w:contextualSpacing/>
              <w:rPr>
                <w:rFonts w:ascii="Times New Roman" w:hAnsi="Times New Roman"/>
                <w:color w:val="000000"/>
                <w:sz w:val="24"/>
                <w:szCs w:val="24"/>
              </w:rPr>
            </w:pPr>
            <w:r w:rsidRPr="007C72F0">
              <w:rPr>
                <w:rFonts w:ascii="Times New Roman" w:eastAsia="Times New Roman" w:hAnsi="Times New Roman"/>
                <w:sz w:val="24"/>
                <w:szCs w:val="24"/>
              </w:rPr>
              <w:t>Не установлены</w:t>
            </w:r>
          </w:p>
        </w:tc>
      </w:tr>
      <w:tr w:rsidR="00E1777A" w:rsidRPr="00106AAC" w:rsidTr="00A716EF">
        <w:tc>
          <w:tcPr>
            <w:tcW w:w="2665" w:type="dxa"/>
            <w:shd w:val="clear" w:color="auto" w:fill="auto"/>
          </w:tcPr>
          <w:p w:rsidR="00E1777A" w:rsidRPr="00106AAC" w:rsidRDefault="00E1777A" w:rsidP="00A716EF">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7.2.3 Стоянки транспорта общего пользования</w:t>
            </w:r>
          </w:p>
        </w:tc>
        <w:tc>
          <w:tcPr>
            <w:tcW w:w="4394" w:type="dxa"/>
            <w:shd w:val="clear" w:color="auto" w:fill="auto"/>
            <w:vAlign w:val="center"/>
          </w:tcPr>
          <w:p w:rsidR="00E1777A" w:rsidRPr="00106AAC" w:rsidRDefault="00E1777A" w:rsidP="00A716EF">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стоянок транспортных средств, осуществляющих перевозки людей по установленному маршруту</w:t>
            </w:r>
          </w:p>
        </w:tc>
        <w:tc>
          <w:tcPr>
            <w:tcW w:w="2291" w:type="dxa"/>
            <w:shd w:val="clear" w:color="auto" w:fill="auto"/>
          </w:tcPr>
          <w:p w:rsidR="00E1777A" w:rsidRPr="00106AAC" w:rsidRDefault="00E1777A" w:rsidP="00A716EF">
            <w:pPr>
              <w:tabs>
                <w:tab w:val="left" w:pos="851"/>
                <w:tab w:val="left" w:pos="993"/>
              </w:tabs>
              <w:contextualSpacing/>
              <w:rPr>
                <w:rFonts w:ascii="Times New Roman" w:hAnsi="Times New Roman"/>
                <w:color w:val="000000"/>
                <w:sz w:val="24"/>
                <w:szCs w:val="24"/>
              </w:rPr>
            </w:pPr>
            <w:r w:rsidRPr="000F66BF">
              <w:rPr>
                <w:rFonts w:ascii="Times New Roman" w:eastAsia="Times New Roman" w:hAnsi="Times New Roman"/>
                <w:sz w:val="24"/>
                <w:szCs w:val="24"/>
              </w:rPr>
              <w:t>Не установлены</w:t>
            </w:r>
          </w:p>
        </w:tc>
      </w:tr>
    </w:tbl>
    <w:p w:rsidR="00230FF3" w:rsidRDefault="00230FF3" w:rsidP="00230FF3">
      <w:pPr>
        <w:pStyle w:val="Standard"/>
        <w:keepNext/>
        <w:tabs>
          <w:tab w:val="left" w:pos="851"/>
        </w:tabs>
        <w:spacing w:before="0" w:after="60" w:line="240" w:lineRule="auto"/>
        <w:ind w:firstLine="567"/>
        <w:jc w:val="both"/>
        <w:outlineLvl w:val="1"/>
        <w:rPr>
          <w:rFonts w:ascii="Times New Roman" w:eastAsia="Calibri" w:hAnsi="Times New Roman" w:cs="Times New Roman"/>
          <w:b/>
          <w:sz w:val="24"/>
          <w:szCs w:val="24"/>
        </w:rPr>
      </w:pPr>
      <w:r>
        <w:rPr>
          <w:rFonts w:ascii="Times New Roman" w:eastAsia="Times New Roman" w:hAnsi="Times New Roman" w:cs="Times New Roman"/>
          <w:b/>
          <w:sz w:val="24"/>
          <w:szCs w:val="24"/>
          <w:lang w:eastAsia="ru-RU"/>
        </w:rPr>
        <w:t>5.</w:t>
      </w:r>
      <w:r w:rsidR="00A01D05">
        <w:rPr>
          <w:rFonts w:ascii="Times New Roman" w:eastAsia="Times New Roman" w:hAnsi="Times New Roman" w:cs="Times New Roman"/>
          <w:b/>
          <w:sz w:val="24"/>
          <w:szCs w:val="24"/>
          <w:lang w:eastAsia="ru-RU"/>
        </w:rPr>
        <w:t>12</w:t>
      </w:r>
      <w:r w:rsidRPr="007643DE">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436560">
        <w:rPr>
          <w:rFonts w:ascii="Times New Roman" w:eastAsia="Times New Roman" w:hAnsi="Times New Roman" w:cs="Times New Roman"/>
          <w:b/>
          <w:sz w:val="24"/>
          <w:szCs w:val="24"/>
          <w:lang w:eastAsia="ru-RU"/>
        </w:rPr>
        <w:t xml:space="preserve">пункт 4 </w:t>
      </w:r>
      <w:r w:rsidRPr="00436560">
        <w:rPr>
          <w:rFonts w:ascii="Times New Roman" w:eastAsia="Times New Roman" w:hAnsi="Times New Roman"/>
          <w:b/>
          <w:sz w:val="24"/>
          <w:szCs w:val="24"/>
          <w:lang w:eastAsia="ru-RU"/>
        </w:rPr>
        <w:t>статьи 3</w:t>
      </w:r>
      <w:r>
        <w:rPr>
          <w:rFonts w:ascii="Times New Roman" w:eastAsia="Times New Roman" w:hAnsi="Times New Roman"/>
          <w:b/>
          <w:sz w:val="24"/>
          <w:szCs w:val="24"/>
          <w:lang w:eastAsia="ru-RU"/>
        </w:rPr>
        <w:t>6</w:t>
      </w:r>
      <w:r>
        <w:rPr>
          <w:rFonts w:ascii="Times New Roman" w:eastAsia="Times New Roman" w:hAnsi="Times New Roman"/>
          <w:sz w:val="24"/>
          <w:szCs w:val="24"/>
          <w:lang w:eastAsia="ru-RU"/>
        </w:rPr>
        <w:t xml:space="preserve"> </w:t>
      </w:r>
      <w:r w:rsidRPr="000D7EEE">
        <w:rPr>
          <w:rFonts w:ascii="Times New Roman" w:eastAsia="Times New Roman" w:hAnsi="Times New Roman"/>
          <w:sz w:val="24"/>
          <w:szCs w:val="24"/>
          <w:lang w:eastAsia="ru-RU"/>
        </w:rPr>
        <w:t>"</w:t>
      </w:r>
      <w:r w:rsidRPr="00C5260B">
        <w:rPr>
          <w:rFonts w:ascii="Times New Roman" w:eastAsia="Calibri" w:hAnsi="Times New Roman" w:cs="Times New Roman"/>
          <w:sz w:val="24"/>
          <w:szCs w:val="24"/>
        </w:rPr>
        <w:t>Градостроительный регламент зоны производственно-коммунальных объектов II –III класса опасности</w:t>
      </w:r>
      <w:r w:rsidRPr="00F41A82">
        <w:rPr>
          <w:rFonts w:ascii="Times New Roman" w:eastAsia="Calibri" w:hAnsi="Times New Roman" w:cs="Times New Roman"/>
          <w:b/>
          <w:sz w:val="24"/>
          <w:szCs w:val="24"/>
        </w:rPr>
        <w:t xml:space="preserve"> </w:t>
      </w:r>
      <w:r w:rsidRPr="000D7EEE">
        <w:rPr>
          <w:rFonts w:ascii="Times New Roman" w:eastAsia="Calibri" w:hAnsi="Times New Roman" w:cs="Times New Roman"/>
          <w:sz w:val="24"/>
          <w:szCs w:val="24"/>
        </w:rPr>
        <w:t>(П.</w:t>
      </w:r>
      <w:r>
        <w:rPr>
          <w:rFonts w:ascii="Times New Roman" w:eastAsia="Calibri" w:hAnsi="Times New Roman" w:cs="Times New Roman"/>
          <w:sz w:val="24"/>
          <w:szCs w:val="24"/>
        </w:rPr>
        <w:t>2/1; П.2/2</w:t>
      </w:r>
      <w:r w:rsidRPr="000D7EEE">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Pr>
          <w:rFonts w:ascii="Times New Roman" w:eastAsia="Times New Roman" w:hAnsi="Times New Roman" w:cs="Times New Roman"/>
          <w:sz w:val="24"/>
          <w:szCs w:val="24"/>
          <w:lang w:eastAsia="ru-RU"/>
        </w:rPr>
        <w:t>изложить в следующей редакции:</w:t>
      </w:r>
    </w:p>
    <w:p w:rsidR="00230FF3" w:rsidRDefault="00230FF3" w:rsidP="00230FF3">
      <w:pPr>
        <w:pStyle w:val="Standard"/>
        <w:keepNext/>
        <w:tabs>
          <w:tab w:val="left" w:pos="851"/>
        </w:tabs>
        <w:spacing w:before="240" w:after="60" w:line="240" w:lineRule="auto"/>
        <w:ind w:firstLine="567"/>
        <w:jc w:val="both"/>
        <w:outlineLvl w:val="1"/>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w:t>
      </w:r>
      <w:r w:rsidRPr="00890508">
        <w:rPr>
          <w:rFonts w:ascii="Times New Roman" w:eastAsia="Calibri" w:hAnsi="Times New Roman" w:cs="Times New Roman"/>
          <w:sz w:val="24"/>
          <w:szCs w:val="24"/>
        </w:rPr>
        <w:t>4</w:t>
      </w:r>
      <w:r w:rsidRPr="003F373B">
        <w:rPr>
          <w:rFonts w:ascii="Times New Roman" w:eastAsia="Calibri" w:hAnsi="Times New Roman" w:cs="Times New Roman"/>
          <w:sz w:val="24"/>
          <w:szCs w:val="24"/>
        </w:rPr>
        <w:t xml:space="preserve">. Для зоны </w:t>
      </w:r>
      <w:r w:rsidRPr="000D7EEE">
        <w:rPr>
          <w:rFonts w:ascii="Times New Roman" w:eastAsia="Calibri" w:hAnsi="Times New Roman" w:cs="Times New Roman"/>
          <w:sz w:val="24"/>
          <w:szCs w:val="24"/>
        </w:rPr>
        <w:t>П.</w:t>
      </w:r>
      <w:r>
        <w:rPr>
          <w:rFonts w:ascii="Times New Roman" w:eastAsia="Calibri" w:hAnsi="Times New Roman" w:cs="Times New Roman"/>
          <w:sz w:val="24"/>
          <w:szCs w:val="24"/>
        </w:rPr>
        <w:t xml:space="preserve">2/1; П.2/2 </w:t>
      </w:r>
      <w:r w:rsidRPr="003F373B">
        <w:rPr>
          <w:rFonts w:ascii="Times New Roman" w:eastAsia="Calibri" w:hAnsi="Times New Roman" w:cs="Times New Roman"/>
          <w:sz w:val="24"/>
          <w:szCs w:val="24"/>
        </w:rPr>
        <w:t>установлены</w:t>
      </w:r>
      <w:r>
        <w:rPr>
          <w:rFonts w:ascii="Times New Roman" w:eastAsia="Calibri" w:hAnsi="Times New Roman" w:cs="Times New Roman"/>
          <w:b/>
          <w:sz w:val="24"/>
          <w:szCs w:val="24"/>
        </w:rPr>
        <w:t xml:space="preserve"> </w:t>
      </w:r>
      <w:r>
        <w:rPr>
          <w:rFonts w:ascii="Times New Roman" w:eastAsia="Times New Roman" w:hAnsi="Times New Roman" w:cs="Times New Roman"/>
          <w:sz w:val="24"/>
          <w:szCs w:val="24"/>
          <w:lang w:eastAsia="ru-RU"/>
        </w:rPr>
        <w:t>п</w:t>
      </w:r>
      <w:r w:rsidRPr="006E5CDE">
        <w:rPr>
          <w:rFonts w:ascii="Times New Roman" w:eastAsia="Times New Roman" w:hAnsi="Times New Roman" w:cs="Times New Roman"/>
          <w:sz w:val="24"/>
          <w:szCs w:val="24"/>
          <w:lang w:eastAsia="ru-RU"/>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243" w:type="dxa"/>
        <w:tblInd w:w="108" w:type="dxa"/>
        <w:tblLayout w:type="fixed"/>
        <w:tblCellMar>
          <w:left w:w="10" w:type="dxa"/>
          <w:right w:w="10" w:type="dxa"/>
        </w:tblCellMar>
        <w:tblLook w:val="04A0"/>
      </w:tblPr>
      <w:tblGrid>
        <w:gridCol w:w="709"/>
        <w:gridCol w:w="2976"/>
        <w:gridCol w:w="1277"/>
        <w:gridCol w:w="4281"/>
      </w:tblGrid>
      <w:tr w:rsidR="008122F6" w:rsidRPr="006E5CDE" w:rsidTr="00A716EF">
        <w:trPr>
          <w:trHeight w:val="1221"/>
          <w:tblHead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22F6" w:rsidRPr="006E5CDE" w:rsidRDefault="008122F6" w:rsidP="00A716EF">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 п/п</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22F6" w:rsidRPr="006E5CDE" w:rsidRDefault="008122F6" w:rsidP="00A716EF">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Наименования предельных параметров, единицы измерения</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22F6" w:rsidRPr="006E5CDE" w:rsidRDefault="008122F6" w:rsidP="00A716EF">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Коды или наименования видов использования</w:t>
            </w:r>
          </w:p>
        </w:tc>
        <w:tc>
          <w:tcPr>
            <w:tcW w:w="4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22F6" w:rsidRPr="006E5CDE" w:rsidRDefault="008122F6" w:rsidP="00A716EF">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Значения предельных параметров</w:t>
            </w:r>
          </w:p>
        </w:tc>
      </w:tr>
      <w:tr w:rsidR="008122F6" w:rsidRPr="006E5CDE" w:rsidTr="00A716EF">
        <w:trPr>
          <w:trHeight w:val="505"/>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Предельные размеры земельных участков:</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p>
        </w:tc>
      </w:tr>
      <w:tr w:rsidR="008122F6" w:rsidRPr="006E5CDE" w:rsidTr="00A716EF">
        <w:trPr>
          <w:trHeight w:val="50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площадь земельного участка, кв.м.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122F6" w:rsidRPr="006E5CDE" w:rsidTr="00A716EF">
        <w:trPr>
          <w:trHeight w:val="65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минимальная площадь земельного участка</w:t>
            </w:r>
          </w:p>
        </w:tc>
        <w:tc>
          <w:tcPr>
            <w:tcW w:w="1277" w:type="dxa"/>
            <w:tcBorders>
              <w:top w:val="single" w:sz="4" w:space="0" w:color="000000"/>
              <w:left w:val="single" w:sz="4" w:space="0" w:color="000000"/>
              <w:right w:val="single" w:sz="4" w:space="0" w:color="000000"/>
            </w:tcBorders>
            <w:tcMar>
              <w:top w:w="0" w:type="dxa"/>
              <w:bottom w:w="0" w:type="dxa"/>
            </w:tcMar>
          </w:tcPr>
          <w:p w:rsidR="008122F6" w:rsidRPr="006E5CDE" w:rsidRDefault="008122F6" w:rsidP="00A716EF">
            <w:pPr>
              <w:pStyle w:val="Standard"/>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right w:val="single" w:sz="4" w:space="0" w:color="000000"/>
            </w:tcBorders>
            <w:tcMar>
              <w:top w:w="0" w:type="dxa"/>
              <w:bottom w:w="0" w:type="dxa"/>
            </w:tcMar>
          </w:tcPr>
          <w:p w:rsidR="008122F6" w:rsidRPr="006E5CDE" w:rsidRDefault="008122F6" w:rsidP="00A716EF">
            <w:pPr>
              <w:pStyle w:val="Standard"/>
              <w:ind w:firstLine="284"/>
              <w:jc w:val="center"/>
              <w:rPr>
                <w:rFonts w:ascii="Times New Roman" w:eastAsia="Times New Roman" w:hAnsi="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122F6" w:rsidRPr="006E5CDE" w:rsidTr="00A716E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1.3</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 xml:space="preserve">минимальный размер земельного участка по ширине вдоль красной линии улицы, дороги, </w:t>
            </w:r>
            <w:r w:rsidRPr="006E5CDE">
              <w:rPr>
                <w:rFonts w:ascii="Times New Roman" w:eastAsia="Times New Roman" w:hAnsi="Times New Roman" w:cs="Times New Roman"/>
                <w:sz w:val="24"/>
                <w:szCs w:val="24"/>
                <w:lang w:eastAsia="ru-RU"/>
              </w:rPr>
              <w:lastRenderedPageBreak/>
              <w:t>проезда,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lastRenderedPageBreak/>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122F6" w:rsidRPr="006E5CDE" w:rsidTr="00A716EF">
        <w:trPr>
          <w:trHeight w:val="1409"/>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lastRenderedPageBreak/>
              <w:t>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Минимальные отступы в целях определения мест допустимого размещения зданий, строений, сооружений,м.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122F6" w:rsidRPr="006E5CDE" w:rsidTr="00A716E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Предельная высота здания, строения, сооружения:</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p>
        </w:tc>
      </w:tr>
      <w:tr w:rsidR="008122F6" w:rsidRPr="006E5CDE" w:rsidTr="00A716EF">
        <w:trPr>
          <w:trHeight w:val="1771"/>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зданий, строений, сооружений (кроме отнесённых к вспомогательным видам использования),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122F6" w:rsidRPr="006E5CDE" w:rsidTr="00A716EF">
        <w:trPr>
          <w:trHeight w:val="2252"/>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10,0</w:t>
            </w:r>
          </w:p>
        </w:tc>
      </w:tr>
      <w:tr w:rsidR="008122F6" w:rsidRPr="006E5CDE" w:rsidTr="00A716EF">
        <w:trPr>
          <w:trHeight w:val="433"/>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4.1</w:t>
            </w:r>
          </w:p>
        </w:tc>
        <w:tc>
          <w:tcPr>
            <w:tcW w:w="297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Максимальный процент застройки, %</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6.2, 6.2.1, 6.3, 6.3.1, 6.4, 6.5, 6.6, 6.9, 6.9.1, 6.11, 6.12</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122F6" w:rsidRPr="006E5CDE" w:rsidTr="00A716EF">
        <w:trPr>
          <w:trHeight w:val="269"/>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70,0</w:t>
            </w:r>
          </w:p>
        </w:tc>
      </w:tr>
      <w:tr w:rsidR="008122F6" w:rsidRPr="006E5CDE" w:rsidTr="00A716EF">
        <w:trPr>
          <w:trHeight w:val="231"/>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4.2</w:t>
            </w:r>
          </w:p>
        </w:tc>
        <w:tc>
          <w:tcPr>
            <w:tcW w:w="2976"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Минимальный процент застройки, %</w:t>
            </w:r>
          </w:p>
        </w:tc>
        <w:tc>
          <w:tcPr>
            <w:tcW w:w="1277" w:type="dxa"/>
            <w:tcBorders>
              <w:top w:val="single" w:sz="4" w:space="0" w:color="000000"/>
              <w:left w:val="single" w:sz="4" w:space="0" w:color="000000"/>
              <w:right w:val="single" w:sz="4" w:space="0" w:color="000000"/>
            </w:tcBorders>
            <w:tcMar>
              <w:top w:w="0" w:type="dxa"/>
              <w:bottom w:w="0" w:type="dxa"/>
            </w:tcMar>
          </w:tcPr>
          <w:p w:rsidR="008122F6" w:rsidRDefault="008122F6" w:rsidP="00A716EF">
            <w:pPr>
              <w:pStyle w:val="Standard"/>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2.7.1, 4.7</w:t>
            </w:r>
          </w:p>
        </w:tc>
        <w:tc>
          <w:tcPr>
            <w:tcW w:w="4281" w:type="dxa"/>
            <w:tcBorders>
              <w:top w:val="single" w:sz="4" w:space="0" w:color="000000"/>
              <w:left w:val="single" w:sz="4" w:space="0" w:color="000000"/>
              <w:right w:val="single" w:sz="4" w:space="0" w:color="000000"/>
            </w:tcBorders>
            <w:tcMar>
              <w:top w:w="0" w:type="dxa"/>
              <w:bottom w:w="0" w:type="dxa"/>
            </w:tcMar>
          </w:tcPr>
          <w:p w:rsidR="008122F6" w:rsidRPr="008122F6"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8122F6">
              <w:rPr>
                <w:rFonts w:ascii="Times New Roman" w:eastAsia="Times New Roman" w:hAnsi="Times New Roman" w:cs="Times New Roman"/>
                <w:sz w:val="24"/>
                <w:szCs w:val="24"/>
                <w:lang w:eastAsia="ru-RU"/>
              </w:rPr>
              <w:t>40,0</w:t>
            </w:r>
          </w:p>
        </w:tc>
      </w:tr>
      <w:tr w:rsidR="008122F6" w:rsidRPr="006E5CDE" w:rsidTr="00A716EF">
        <w:trPr>
          <w:trHeight w:val="231"/>
        </w:trPr>
        <w:tc>
          <w:tcPr>
            <w:tcW w:w="709" w:type="dxa"/>
            <w:vMerge/>
            <w:tcBorders>
              <w:left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p>
        </w:tc>
        <w:tc>
          <w:tcPr>
            <w:tcW w:w="2976" w:type="dxa"/>
            <w:vMerge/>
            <w:tcBorders>
              <w:left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p>
        </w:tc>
        <w:tc>
          <w:tcPr>
            <w:tcW w:w="1277" w:type="dxa"/>
            <w:tcBorders>
              <w:top w:val="single" w:sz="4" w:space="0" w:color="000000"/>
              <w:left w:val="single" w:sz="4" w:space="0" w:color="000000"/>
              <w:right w:val="single" w:sz="4" w:space="0" w:color="000000"/>
            </w:tcBorders>
            <w:tcMar>
              <w:top w:w="0" w:type="dxa"/>
              <w:bottom w:w="0" w:type="dxa"/>
            </w:tcMar>
          </w:tcPr>
          <w:p w:rsidR="008122F6" w:rsidRPr="006E5CDE" w:rsidRDefault="008122F6" w:rsidP="00A716EF">
            <w:pPr>
              <w:pStyle w:val="Standard"/>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4.4, </w:t>
            </w:r>
            <w:r w:rsidRPr="00045094">
              <w:rPr>
                <w:rFonts w:ascii="Times New Roman" w:eastAsia="Times New Roman" w:hAnsi="Times New Roman" w:cs="Times New Roman"/>
                <w:sz w:val="24"/>
                <w:szCs w:val="24"/>
                <w:lang w:eastAsia="ru-RU"/>
              </w:rPr>
              <w:t xml:space="preserve">6.2, 6.2.1, 6.3, 6.3.1, 6.4, 6.5, 6.6, 6.9, 6.9.1, 6.11, </w:t>
            </w:r>
            <w:r w:rsidRPr="00045094">
              <w:rPr>
                <w:rFonts w:ascii="Times New Roman" w:eastAsia="Times New Roman" w:hAnsi="Times New Roman" w:cs="Times New Roman"/>
                <w:sz w:val="24"/>
                <w:szCs w:val="24"/>
                <w:lang w:eastAsia="ru-RU"/>
              </w:rPr>
              <w:lastRenderedPageBreak/>
              <w:t>6.12</w:t>
            </w:r>
          </w:p>
        </w:tc>
        <w:tc>
          <w:tcPr>
            <w:tcW w:w="4281" w:type="dxa"/>
            <w:tcBorders>
              <w:top w:val="single" w:sz="4" w:space="0" w:color="000000"/>
              <w:left w:val="single" w:sz="4" w:space="0" w:color="000000"/>
              <w:right w:val="single" w:sz="4" w:space="0" w:color="000000"/>
            </w:tcBorders>
            <w:tcMar>
              <w:top w:w="0" w:type="dxa"/>
              <w:bottom w:w="0" w:type="dxa"/>
            </w:tcMar>
          </w:tcPr>
          <w:p w:rsidR="008122F6" w:rsidRPr="008122F6"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8122F6">
              <w:rPr>
                <w:rFonts w:ascii="Times New Roman" w:eastAsia="Times New Roman" w:hAnsi="Times New Roman" w:cs="Times New Roman"/>
                <w:sz w:val="24"/>
                <w:szCs w:val="24"/>
                <w:lang w:eastAsia="ru-RU"/>
              </w:rPr>
              <w:lastRenderedPageBreak/>
              <w:t>30,0</w:t>
            </w:r>
          </w:p>
        </w:tc>
      </w:tr>
      <w:tr w:rsidR="008122F6" w:rsidRPr="006E5CDE" w:rsidTr="00A716EF">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widowControl w:val="0"/>
              <w:spacing w:after="0" w:line="240" w:lineRule="auto"/>
              <w:rPr>
                <w:rFonts w:ascii="Times New Roman" w:hAnsi="Times New Roman"/>
              </w:rPr>
            </w:pPr>
          </w:p>
        </w:tc>
        <w:tc>
          <w:tcPr>
            <w:tcW w:w="2976"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8122F6" w:rsidRPr="006E5CDE" w:rsidTr="00A716E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Иные предельные параметры:</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p>
        </w:tc>
      </w:tr>
      <w:tr w:rsidR="008122F6" w:rsidRPr="006E5CDE" w:rsidTr="00A716EF">
        <w:trPr>
          <w:trHeight w:val="497"/>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этажность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C452F8" w:rsidRPr="006E5CDE" w:rsidTr="00A716EF">
        <w:trPr>
          <w:trHeight w:val="1132"/>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C452F8" w:rsidRPr="006E5CDE" w:rsidRDefault="00C452F8" w:rsidP="00A716EF">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5.2</w:t>
            </w:r>
          </w:p>
        </w:tc>
        <w:tc>
          <w:tcPr>
            <w:tcW w:w="2976"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C452F8" w:rsidRPr="006E5CDE" w:rsidRDefault="00C452F8" w:rsidP="00A716EF">
            <w:pPr>
              <w:pStyle w:val="Standard"/>
              <w:spacing w:before="0" w:line="240" w:lineRule="auto"/>
              <w:rPr>
                <w:rFonts w:ascii="Times New Roman" w:hAnsi="Times New Roman" w:cs="Times New Roman"/>
                <w:sz w:val="24"/>
                <w:szCs w:val="24"/>
                <w:lang w:eastAsia="ru-RU"/>
              </w:rPr>
            </w:pPr>
            <w:r w:rsidRPr="006E5CDE">
              <w:rPr>
                <w:rFonts w:ascii="Times New Roman" w:hAnsi="Times New Roman" w:cs="Times New Roman"/>
                <w:sz w:val="24"/>
                <w:szCs w:val="24"/>
                <w:lang w:eastAsia="ru-RU"/>
              </w:rPr>
              <w:t>минимальный процент озеленения, %</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C452F8" w:rsidRPr="006E5CDE" w:rsidRDefault="00C452F8" w:rsidP="00A716EF">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3.3, </w:t>
            </w:r>
            <w:r w:rsidRPr="006E5CDE">
              <w:rPr>
                <w:rFonts w:ascii="Times New Roman" w:hAnsi="Times New Roman" w:cs="Times New Roman"/>
                <w:sz w:val="24"/>
                <w:szCs w:val="24"/>
                <w:lang w:eastAsia="ru-RU"/>
              </w:rPr>
              <w:t>4.4, 4.6, 4.7, 6.2 –6.9,  6.11, 6.12</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C452F8" w:rsidRPr="006E5CDE" w:rsidRDefault="00C452F8" w:rsidP="00A716EF">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15,0</w:t>
            </w:r>
          </w:p>
          <w:p w:rsidR="00C452F8" w:rsidRPr="006E5CDE" w:rsidRDefault="00C452F8" w:rsidP="00A716EF">
            <w:pPr>
              <w:pStyle w:val="Standard"/>
              <w:spacing w:before="0" w:line="240" w:lineRule="auto"/>
              <w:jc w:val="center"/>
              <w:rPr>
                <w:rFonts w:ascii="Times New Roman" w:hAnsi="Times New Roman" w:cs="Times New Roman"/>
                <w:sz w:val="24"/>
                <w:szCs w:val="24"/>
                <w:lang w:eastAsia="ru-RU"/>
              </w:rPr>
            </w:pPr>
          </w:p>
          <w:p w:rsidR="00C452F8" w:rsidRPr="006E5CDE" w:rsidRDefault="00C452F8" w:rsidP="00A716EF">
            <w:pPr>
              <w:pStyle w:val="Standard"/>
              <w:spacing w:before="0" w:line="240" w:lineRule="auto"/>
              <w:jc w:val="center"/>
              <w:rPr>
                <w:rFonts w:ascii="Times New Roman" w:hAnsi="Times New Roman" w:cs="Times New Roman"/>
                <w:sz w:val="24"/>
                <w:szCs w:val="24"/>
                <w:lang w:eastAsia="ru-RU"/>
              </w:rPr>
            </w:pPr>
          </w:p>
        </w:tc>
      </w:tr>
      <w:tr w:rsidR="00C452F8" w:rsidRPr="006E5CDE" w:rsidTr="00A716EF">
        <w:trPr>
          <w:trHeight w:val="345"/>
        </w:trPr>
        <w:tc>
          <w:tcPr>
            <w:tcW w:w="709" w:type="dxa"/>
            <w:vMerge/>
            <w:tcBorders>
              <w:left w:val="single" w:sz="4" w:space="0" w:color="000000"/>
              <w:right w:val="single" w:sz="4" w:space="0" w:color="000000"/>
            </w:tcBorders>
            <w:tcMar>
              <w:top w:w="0" w:type="dxa"/>
              <w:left w:w="108" w:type="dxa"/>
              <w:bottom w:w="0" w:type="dxa"/>
              <w:right w:w="108" w:type="dxa"/>
            </w:tcMar>
          </w:tcPr>
          <w:p w:rsidR="00C452F8" w:rsidRPr="006E5CDE" w:rsidRDefault="00C452F8" w:rsidP="00A716EF">
            <w:pPr>
              <w:widowControl w:val="0"/>
              <w:spacing w:after="0" w:line="240" w:lineRule="auto"/>
              <w:rPr>
                <w:rFonts w:ascii="Times New Roman" w:hAnsi="Times New Roman"/>
              </w:rPr>
            </w:pPr>
          </w:p>
        </w:tc>
        <w:tc>
          <w:tcPr>
            <w:tcW w:w="2976" w:type="dxa"/>
            <w:vMerge/>
            <w:tcBorders>
              <w:left w:val="single" w:sz="4" w:space="0" w:color="000000"/>
              <w:right w:val="single" w:sz="4" w:space="0" w:color="000000"/>
            </w:tcBorders>
            <w:tcMar>
              <w:top w:w="28" w:type="dxa"/>
              <w:left w:w="28" w:type="dxa"/>
              <w:bottom w:w="28" w:type="dxa"/>
              <w:right w:w="28" w:type="dxa"/>
            </w:tcMar>
          </w:tcPr>
          <w:p w:rsidR="00C452F8" w:rsidRPr="006E5CDE" w:rsidRDefault="00C452F8" w:rsidP="00A716EF">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C452F8" w:rsidRPr="006E5CDE" w:rsidRDefault="00C452F8" w:rsidP="00A716EF">
            <w:pPr>
              <w:pStyle w:val="Standard"/>
              <w:spacing w:before="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3.2.4</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C452F8" w:rsidRPr="006E5CDE" w:rsidRDefault="00DE5D78" w:rsidP="00A716EF">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в соответствии с таблицей 2 статьи 25 настоящих Правил</w:t>
            </w:r>
          </w:p>
        </w:tc>
      </w:tr>
      <w:tr w:rsidR="00C452F8" w:rsidRPr="006E5CDE" w:rsidTr="00A716EF">
        <w:trPr>
          <w:trHeight w:val="345"/>
        </w:trPr>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C452F8" w:rsidRPr="006E5CDE" w:rsidRDefault="00C452F8" w:rsidP="00A716EF">
            <w:pPr>
              <w:widowControl w:val="0"/>
              <w:spacing w:after="0" w:line="240" w:lineRule="auto"/>
              <w:rPr>
                <w:rFonts w:ascii="Times New Roman" w:hAnsi="Times New Roman"/>
              </w:rPr>
            </w:pPr>
          </w:p>
        </w:tc>
        <w:tc>
          <w:tcPr>
            <w:tcW w:w="2976"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C452F8" w:rsidRPr="006E5CDE" w:rsidRDefault="00C452F8" w:rsidP="00A716EF">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C452F8" w:rsidRPr="006E5CDE" w:rsidRDefault="00C452F8" w:rsidP="00A716EF">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C452F8" w:rsidRPr="006E5CDE" w:rsidRDefault="00C452F8" w:rsidP="00A716EF">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не подлежит установлению</w:t>
            </w:r>
          </w:p>
        </w:tc>
      </w:tr>
      <w:tr w:rsidR="008122F6" w:rsidRPr="006E5CDE" w:rsidTr="00A716EF">
        <w:trPr>
          <w:trHeight w:val="497"/>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5.3</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8122F6" w:rsidRPr="006E5CDE" w:rsidRDefault="008122F6" w:rsidP="00A716EF">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ограждения земельных участков, 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 xml:space="preserve">3.1.1, 3.9.1, </w:t>
            </w:r>
            <w:r w:rsidR="00293351">
              <w:rPr>
                <w:rFonts w:ascii="Times New Roman" w:eastAsia="Times New Roman" w:hAnsi="Times New Roman" w:cs="Times New Roman"/>
                <w:sz w:val="24"/>
                <w:szCs w:val="24"/>
                <w:lang w:eastAsia="ru-RU"/>
              </w:rPr>
              <w:t>4.4, 4.7,</w:t>
            </w:r>
            <w:r w:rsidRPr="006E5CDE">
              <w:rPr>
                <w:rFonts w:ascii="Times New Roman" w:eastAsia="Times New Roman" w:hAnsi="Times New Roman" w:cs="Times New Roman"/>
                <w:sz w:val="24"/>
                <w:szCs w:val="24"/>
                <w:lang w:eastAsia="ru-RU"/>
              </w:rPr>
              <w:t>12.2</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2,0</w:t>
            </w:r>
          </w:p>
        </w:tc>
      </w:tr>
      <w:tr w:rsidR="008122F6" w:rsidRPr="006E5CDE" w:rsidTr="00A716EF">
        <w:trPr>
          <w:trHeight w:val="216"/>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22F6" w:rsidRPr="006E5CDE" w:rsidRDefault="008122F6" w:rsidP="00A716EF">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8122F6" w:rsidRPr="006E5CDE" w:rsidRDefault="008122F6" w:rsidP="00A716EF">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8122F6" w:rsidRPr="006E5CDE" w:rsidRDefault="008122F6" w:rsidP="00A716EF">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bl>
    <w:p w:rsidR="00A70BC8" w:rsidRDefault="00C42FDB" w:rsidP="00A70BC8">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hAnsi="Times New Roman" w:cs="Times New Roman"/>
          <w:b/>
          <w:sz w:val="24"/>
          <w:szCs w:val="24"/>
        </w:rPr>
        <w:t>5.</w:t>
      </w:r>
      <w:r w:rsidR="00A01D05">
        <w:rPr>
          <w:rFonts w:ascii="Times New Roman" w:hAnsi="Times New Roman" w:cs="Times New Roman"/>
          <w:b/>
          <w:sz w:val="24"/>
          <w:szCs w:val="24"/>
        </w:rPr>
        <w:t>13</w:t>
      </w:r>
      <w:r w:rsidR="007643DE" w:rsidRPr="007643DE">
        <w:rPr>
          <w:rFonts w:ascii="Times New Roman" w:hAnsi="Times New Roman" w:cs="Times New Roman"/>
          <w:b/>
          <w:sz w:val="24"/>
          <w:szCs w:val="24"/>
        </w:rPr>
        <w:t>)</w:t>
      </w:r>
      <w:r w:rsidR="00A70BC8" w:rsidRPr="00A70BC8">
        <w:rPr>
          <w:rFonts w:ascii="Times New Roman" w:eastAsia="Times New Roman" w:hAnsi="Times New Roman"/>
          <w:sz w:val="24"/>
          <w:szCs w:val="24"/>
          <w:lang w:eastAsia="ru-RU"/>
        </w:rPr>
        <w:t xml:space="preserve"> </w:t>
      </w:r>
      <w:r w:rsidR="00A70BC8" w:rsidRPr="007643DE">
        <w:rPr>
          <w:rFonts w:ascii="Times New Roman" w:eastAsia="Times New Roman" w:hAnsi="Times New Roman"/>
          <w:b/>
          <w:sz w:val="24"/>
          <w:szCs w:val="24"/>
          <w:lang w:eastAsia="ru-RU"/>
        </w:rPr>
        <w:t xml:space="preserve">пункт 2 статьи </w:t>
      </w:r>
      <w:r w:rsidR="008F4764" w:rsidRPr="007643DE">
        <w:rPr>
          <w:rFonts w:ascii="Times New Roman" w:eastAsia="Times New Roman" w:hAnsi="Times New Roman"/>
          <w:b/>
          <w:sz w:val="24"/>
          <w:szCs w:val="24"/>
          <w:lang w:eastAsia="ru-RU"/>
        </w:rPr>
        <w:t>4</w:t>
      </w:r>
      <w:r w:rsidR="00A70BC8" w:rsidRPr="007643DE">
        <w:rPr>
          <w:rFonts w:ascii="Times New Roman" w:eastAsia="Times New Roman" w:hAnsi="Times New Roman"/>
          <w:b/>
          <w:sz w:val="24"/>
          <w:szCs w:val="24"/>
          <w:lang w:eastAsia="ru-RU"/>
        </w:rPr>
        <w:t xml:space="preserve">6 </w:t>
      </w:r>
      <w:r w:rsidR="00A70BC8" w:rsidRPr="008F4764">
        <w:rPr>
          <w:rFonts w:ascii="Times New Roman" w:eastAsia="Times New Roman" w:hAnsi="Times New Roman"/>
          <w:sz w:val="24"/>
          <w:szCs w:val="24"/>
          <w:lang w:eastAsia="ru-RU"/>
        </w:rPr>
        <w:t>"</w:t>
      </w:r>
      <w:r w:rsidR="008F4764" w:rsidRPr="008F4764">
        <w:rPr>
          <w:rFonts w:ascii="Times New Roman" w:eastAsia="Times New Roman" w:hAnsi="Times New Roman" w:cs="Times New Roman"/>
          <w:sz w:val="24"/>
          <w:szCs w:val="24"/>
          <w:lang w:eastAsia="ru-RU"/>
        </w:rPr>
        <w:t>Градостроительный регламент зоны сельскохозяйственного использования (С)</w:t>
      </w:r>
      <w:r w:rsidR="00A70BC8" w:rsidRPr="008F4764">
        <w:rPr>
          <w:rFonts w:ascii="Times New Roman" w:eastAsia="Calibri" w:hAnsi="Times New Roman" w:cs="Times New Roman"/>
          <w:sz w:val="24"/>
          <w:szCs w:val="24"/>
        </w:rPr>
        <w:t>"</w:t>
      </w:r>
      <w:r w:rsidR="00A70BC8">
        <w:rPr>
          <w:rFonts w:ascii="Times New Roman" w:eastAsia="Calibri" w:hAnsi="Times New Roman" w:cs="Times New Roman"/>
          <w:b/>
          <w:sz w:val="24"/>
          <w:szCs w:val="24"/>
        </w:rPr>
        <w:t xml:space="preserve"> </w:t>
      </w:r>
      <w:r w:rsidR="00A70BC8">
        <w:rPr>
          <w:rFonts w:ascii="Times New Roman" w:eastAsia="Calibri" w:hAnsi="Times New Roman" w:cs="Times New Roman"/>
          <w:sz w:val="24"/>
          <w:szCs w:val="24"/>
        </w:rPr>
        <w:t>позицию "условно разрешенные виды использования" дополнить наименованием следующего  содержания: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4394"/>
        <w:gridCol w:w="2291"/>
      </w:tblGrid>
      <w:tr w:rsidR="004B7DCB" w:rsidRPr="00106AAC" w:rsidTr="002309E0">
        <w:trPr>
          <w:trHeight w:val="613"/>
        </w:trPr>
        <w:tc>
          <w:tcPr>
            <w:tcW w:w="7059" w:type="dxa"/>
            <w:gridSpan w:val="2"/>
            <w:shd w:val="clear" w:color="auto" w:fill="auto"/>
            <w:vAlign w:val="center"/>
          </w:tcPr>
          <w:p w:rsidR="004B7DCB" w:rsidRPr="00106AAC" w:rsidRDefault="004B7DCB"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Условно разрешённые виды  использования</w:t>
            </w:r>
          </w:p>
        </w:tc>
        <w:tc>
          <w:tcPr>
            <w:tcW w:w="2291" w:type="dxa"/>
            <w:shd w:val="clear" w:color="auto" w:fill="auto"/>
            <w:vAlign w:val="center"/>
          </w:tcPr>
          <w:p w:rsidR="004B7DCB" w:rsidRPr="00106AAC" w:rsidRDefault="004B7DCB" w:rsidP="000333E1">
            <w:pPr>
              <w:tabs>
                <w:tab w:val="left" w:pos="851"/>
                <w:tab w:val="left" w:pos="993"/>
              </w:tabs>
              <w:contextualSpacing/>
              <w:jc w:val="center"/>
              <w:rPr>
                <w:rFonts w:ascii="Times New Roman" w:hAnsi="Times New Roman"/>
                <w:b/>
                <w:color w:val="000000"/>
              </w:rPr>
            </w:pPr>
          </w:p>
        </w:tc>
      </w:tr>
      <w:tr w:rsidR="004B7DCB" w:rsidRPr="00106AAC" w:rsidTr="002309E0">
        <w:tc>
          <w:tcPr>
            <w:tcW w:w="2665" w:type="dxa"/>
            <w:shd w:val="clear" w:color="auto" w:fill="auto"/>
          </w:tcPr>
          <w:p w:rsidR="004B7DCB" w:rsidRPr="00106AAC" w:rsidRDefault="004B7DCB"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Код и наименование вида разрешённого использования</w:t>
            </w:r>
          </w:p>
        </w:tc>
        <w:tc>
          <w:tcPr>
            <w:tcW w:w="4394" w:type="dxa"/>
            <w:shd w:val="clear" w:color="auto" w:fill="auto"/>
            <w:vAlign w:val="center"/>
          </w:tcPr>
          <w:p w:rsidR="004B7DCB" w:rsidRPr="00106AAC" w:rsidRDefault="004B7DCB"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Описание вида разрешенного использования земельного участка и виды объектов капитального строительства</w:t>
            </w:r>
          </w:p>
        </w:tc>
        <w:tc>
          <w:tcPr>
            <w:tcW w:w="2291" w:type="dxa"/>
            <w:shd w:val="clear" w:color="auto" w:fill="auto"/>
            <w:vAlign w:val="center"/>
          </w:tcPr>
          <w:p w:rsidR="004B7DCB" w:rsidRPr="00106AAC" w:rsidRDefault="004B7DCB" w:rsidP="000333E1">
            <w:pPr>
              <w:tabs>
                <w:tab w:val="left" w:pos="851"/>
                <w:tab w:val="left" w:pos="993"/>
              </w:tabs>
              <w:contextualSpacing/>
              <w:jc w:val="center"/>
              <w:rPr>
                <w:rFonts w:ascii="Times New Roman" w:hAnsi="Times New Roman"/>
                <w:b/>
                <w:color w:val="000000"/>
              </w:rPr>
            </w:pPr>
            <w:r>
              <w:rPr>
                <w:rFonts w:ascii="Times New Roman" w:hAnsi="Times New Roman"/>
                <w:b/>
                <w:color w:val="000000"/>
              </w:rPr>
              <w:t>Вспомогательные виды разрешенного использования</w:t>
            </w:r>
          </w:p>
        </w:tc>
      </w:tr>
      <w:tr w:rsidR="004B7DCB" w:rsidRPr="00E23F67" w:rsidTr="002309E0">
        <w:tc>
          <w:tcPr>
            <w:tcW w:w="2665" w:type="dxa"/>
            <w:shd w:val="clear" w:color="auto" w:fill="FFFFFF" w:themeFill="background1"/>
          </w:tcPr>
          <w:p w:rsidR="004B7DCB" w:rsidRPr="00106AAC" w:rsidRDefault="004B7DCB" w:rsidP="000333E1">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t>3.3 Бытовое обслуживание</w:t>
            </w:r>
          </w:p>
        </w:tc>
        <w:tc>
          <w:tcPr>
            <w:tcW w:w="4394" w:type="dxa"/>
            <w:shd w:val="clear" w:color="auto" w:fill="auto"/>
            <w:vAlign w:val="center"/>
          </w:tcPr>
          <w:p w:rsidR="004B7DCB" w:rsidRPr="00106AAC" w:rsidRDefault="004B7DCB" w:rsidP="000333E1">
            <w:pPr>
              <w:tabs>
                <w:tab w:val="left" w:pos="851"/>
                <w:tab w:val="left" w:pos="993"/>
              </w:tabs>
              <w:contextualSpacing/>
              <w:jc w:val="both"/>
              <w:rPr>
                <w:rFonts w:ascii="Times New Roman" w:hAnsi="Times New Roman"/>
                <w:color w:val="000000"/>
                <w:sz w:val="24"/>
                <w:szCs w:val="24"/>
              </w:rPr>
            </w:pPr>
            <w:r w:rsidRPr="00764790">
              <w:rPr>
                <w:rFonts w:ascii="Times New Roman" w:hAnsi="Times New Roman"/>
                <w:color w:val="000000"/>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91" w:type="dxa"/>
            <w:shd w:val="clear" w:color="auto" w:fill="auto"/>
          </w:tcPr>
          <w:p w:rsidR="004B7DCB" w:rsidRPr="00E23F67" w:rsidRDefault="004B7DCB"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4B7DCB" w:rsidRPr="00E23F67" w:rsidTr="002309E0">
        <w:tc>
          <w:tcPr>
            <w:tcW w:w="2665" w:type="dxa"/>
            <w:shd w:val="clear" w:color="auto" w:fill="auto"/>
          </w:tcPr>
          <w:p w:rsidR="004B7DCB" w:rsidRPr="00FA572A" w:rsidRDefault="004B7DCB" w:rsidP="000333E1">
            <w:pPr>
              <w:pStyle w:val="ConsPlusNormal"/>
              <w:spacing w:line="254" w:lineRule="auto"/>
              <w:ind w:firstLine="0"/>
              <w:rPr>
                <w:rFonts w:ascii="Times New Roman" w:hAnsi="Times New Roman" w:cs="Times New Roman"/>
                <w:sz w:val="24"/>
                <w:szCs w:val="24"/>
                <w:highlight w:val="yellow"/>
              </w:rPr>
            </w:pPr>
            <w:r w:rsidRPr="00622261">
              <w:rPr>
                <w:rFonts w:ascii="Times New Roman" w:hAnsi="Times New Roman" w:cs="Times New Roman"/>
                <w:sz w:val="24"/>
                <w:szCs w:val="24"/>
              </w:rPr>
              <w:t>4.1 Деловое управление</w:t>
            </w:r>
          </w:p>
        </w:tc>
        <w:tc>
          <w:tcPr>
            <w:tcW w:w="4394" w:type="dxa"/>
            <w:shd w:val="clear" w:color="auto" w:fill="auto"/>
            <w:vAlign w:val="center"/>
          </w:tcPr>
          <w:p w:rsidR="004B7DCB" w:rsidRPr="00106AAC" w:rsidRDefault="004B7DCB" w:rsidP="000333E1">
            <w:pPr>
              <w:tabs>
                <w:tab w:val="left" w:pos="851"/>
                <w:tab w:val="left" w:pos="993"/>
              </w:tabs>
              <w:contextualSpacing/>
              <w:jc w:val="both"/>
              <w:rPr>
                <w:rFonts w:ascii="Times New Roman" w:hAnsi="Times New Roman"/>
                <w:color w:val="000000"/>
                <w:sz w:val="24"/>
                <w:szCs w:val="24"/>
              </w:rPr>
            </w:pPr>
            <w:r w:rsidRPr="00764790">
              <w:rPr>
                <w:rFonts w:ascii="Times New Roman" w:hAnsi="Times New Roman"/>
                <w:color w:val="000000"/>
                <w:sz w:val="24"/>
                <w:szCs w:val="24"/>
              </w:rPr>
              <w:t xml:space="preserve">Размещение объектов капитального </w:t>
            </w:r>
            <w:r w:rsidRPr="00764790">
              <w:rPr>
                <w:rFonts w:ascii="Times New Roman" w:hAnsi="Times New Roman"/>
                <w:color w:val="000000"/>
                <w:sz w:val="24"/>
                <w:szCs w:val="24"/>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91" w:type="dxa"/>
            <w:shd w:val="clear" w:color="auto" w:fill="auto"/>
          </w:tcPr>
          <w:p w:rsidR="004B7DCB" w:rsidRPr="00E23F67" w:rsidRDefault="004B7DCB"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lastRenderedPageBreak/>
              <w:t>Не установлены</w:t>
            </w:r>
          </w:p>
        </w:tc>
      </w:tr>
      <w:tr w:rsidR="004B7DCB" w:rsidRPr="00E23F67" w:rsidTr="002309E0">
        <w:tc>
          <w:tcPr>
            <w:tcW w:w="2665" w:type="dxa"/>
            <w:shd w:val="clear" w:color="auto" w:fill="auto"/>
          </w:tcPr>
          <w:p w:rsidR="004B7DCB" w:rsidRDefault="004B7DCB" w:rsidP="000333E1">
            <w:pPr>
              <w:pStyle w:val="ConsPlusNormal"/>
              <w:spacing w:line="254" w:lineRule="auto"/>
              <w:ind w:firstLine="0"/>
              <w:rPr>
                <w:rFonts w:ascii="Times New Roman" w:hAnsi="Times New Roman" w:cs="Times New Roman"/>
                <w:sz w:val="24"/>
                <w:szCs w:val="24"/>
                <w:highlight w:val="yellow"/>
              </w:rPr>
            </w:pPr>
            <w:r w:rsidRPr="00622261">
              <w:rPr>
                <w:rFonts w:ascii="Times New Roman" w:hAnsi="Times New Roman" w:cs="Times New Roman"/>
                <w:sz w:val="24"/>
                <w:szCs w:val="24"/>
              </w:rPr>
              <w:lastRenderedPageBreak/>
              <w:t>4.2 Объекты торговли (торговые центры, торгово-развлекательные центры (комплексы)</w:t>
            </w:r>
          </w:p>
        </w:tc>
        <w:tc>
          <w:tcPr>
            <w:tcW w:w="4394" w:type="dxa"/>
            <w:shd w:val="clear" w:color="auto" w:fill="auto"/>
            <w:vAlign w:val="center"/>
          </w:tcPr>
          <w:p w:rsidR="004B7DCB" w:rsidRPr="00764790" w:rsidRDefault="004B7DCB" w:rsidP="000333E1">
            <w:pPr>
              <w:pStyle w:val="s1"/>
              <w:shd w:val="clear" w:color="auto" w:fill="FFFFFF"/>
              <w:spacing w:before="0" w:beforeAutospacing="0" w:after="0" w:afterAutospacing="0"/>
              <w:ind w:left="75" w:right="75"/>
              <w:jc w:val="both"/>
              <w:rPr>
                <w:rFonts w:eastAsia="Calibri"/>
                <w:color w:val="000000"/>
                <w:lang w:eastAsia="en-US"/>
              </w:rPr>
            </w:pPr>
            <w:r w:rsidRPr="00764790">
              <w:rPr>
                <w:rFonts w:eastAsia="Calibri"/>
                <w:color w:val="00000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1" w:anchor="block_1045" w:history="1">
              <w:r w:rsidRPr="00764790">
                <w:rPr>
                  <w:rFonts w:eastAsia="Calibri"/>
                  <w:color w:val="000000"/>
                  <w:lang w:eastAsia="en-US"/>
                </w:rPr>
                <w:t>кодами 4.5 - 4.8.2</w:t>
              </w:r>
            </w:hyperlink>
            <w:r w:rsidRPr="00764790">
              <w:rPr>
                <w:rFonts w:eastAsia="Calibri"/>
                <w:color w:val="000000"/>
                <w:lang w:eastAsia="en-US"/>
              </w:rPr>
              <w:t>;</w:t>
            </w:r>
          </w:p>
          <w:p w:rsidR="004B7DCB" w:rsidRPr="00764790" w:rsidRDefault="004B7DCB" w:rsidP="000333E1">
            <w:pPr>
              <w:pStyle w:val="s1"/>
              <w:shd w:val="clear" w:color="auto" w:fill="FFFFFF"/>
              <w:spacing w:before="75" w:beforeAutospacing="0" w:after="75" w:afterAutospacing="0"/>
              <w:ind w:left="75" w:right="75"/>
              <w:jc w:val="both"/>
              <w:rPr>
                <w:color w:val="464C55"/>
              </w:rPr>
            </w:pPr>
            <w:r w:rsidRPr="00764790">
              <w:rPr>
                <w:rFonts w:eastAsia="Calibri"/>
                <w:color w:val="000000"/>
                <w:lang w:eastAsia="en-US"/>
              </w:rPr>
              <w:t>размещение гаражей и (или) стоянок для автомобилей сотрудников и посетителей торгового центра</w:t>
            </w:r>
          </w:p>
        </w:tc>
        <w:tc>
          <w:tcPr>
            <w:tcW w:w="2291" w:type="dxa"/>
            <w:shd w:val="clear" w:color="auto" w:fill="auto"/>
          </w:tcPr>
          <w:p w:rsidR="004B7DCB" w:rsidRPr="00E23F67" w:rsidRDefault="004B7DCB"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4B7DCB" w:rsidRPr="00E23F67" w:rsidTr="002309E0">
        <w:tc>
          <w:tcPr>
            <w:tcW w:w="2665" w:type="dxa"/>
            <w:shd w:val="clear" w:color="auto" w:fill="auto"/>
          </w:tcPr>
          <w:p w:rsidR="004B7DCB" w:rsidRDefault="004B7DCB" w:rsidP="000333E1">
            <w:pPr>
              <w:pStyle w:val="ConsPlusNormal"/>
              <w:spacing w:line="254" w:lineRule="auto"/>
              <w:ind w:firstLine="0"/>
              <w:rPr>
                <w:rFonts w:ascii="Times New Roman" w:hAnsi="Times New Roman" w:cs="Times New Roman"/>
                <w:sz w:val="24"/>
                <w:szCs w:val="24"/>
                <w:highlight w:val="yellow"/>
              </w:rPr>
            </w:pPr>
            <w:r w:rsidRPr="00622261">
              <w:rPr>
                <w:rFonts w:ascii="Times New Roman" w:hAnsi="Times New Roman" w:cs="Times New Roman"/>
                <w:sz w:val="24"/>
                <w:szCs w:val="24"/>
              </w:rPr>
              <w:t>4.3 Рынки</w:t>
            </w:r>
          </w:p>
        </w:tc>
        <w:tc>
          <w:tcPr>
            <w:tcW w:w="4394" w:type="dxa"/>
            <w:shd w:val="clear" w:color="auto" w:fill="auto"/>
            <w:vAlign w:val="center"/>
          </w:tcPr>
          <w:p w:rsidR="004B7DCB" w:rsidRPr="00764790" w:rsidRDefault="004B7DCB" w:rsidP="000333E1">
            <w:pPr>
              <w:pStyle w:val="s1"/>
              <w:shd w:val="clear" w:color="auto" w:fill="FFFFFF"/>
              <w:spacing w:before="75" w:beforeAutospacing="0" w:after="75" w:afterAutospacing="0"/>
              <w:ind w:left="75" w:right="75"/>
              <w:jc w:val="both"/>
              <w:rPr>
                <w:rFonts w:eastAsia="Calibri"/>
                <w:color w:val="000000"/>
                <w:lang w:eastAsia="en-US"/>
              </w:rPr>
            </w:pPr>
            <w:r w:rsidRPr="00764790">
              <w:rPr>
                <w:rFonts w:eastAsia="Calibri"/>
                <w:color w:val="00000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B7DCB" w:rsidRPr="00764790" w:rsidRDefault="004B7DCB" w:rsidP="000333E1">
            <w:pPr>
              <w:pStyle w:val="s1"/>
              <w:shd w:val="clear" w:color="auto" w:fill="FFFFFF"/>
              <w:spacing w:before="75" w:beforeAutospacing="0" w:after="75" w:afterAutospacing="0"/>
              <w:ind w:left="75" w:right="75"/>
              <w:jc w:val="both"/>
              <w:rPr>
                <w:rFonts w:eastAsia="Calibri"/>
                <w:color w:val="000000"/>
                <w:lang w:eastAsia="en-US"/>
              </w:rPr>
            </w:pPr>
            <w:r w:rsidRPr="00764790">
              <w:rPr>
                <w:rFonts w:eastAsia="Calibri"/>
                <w:color w:val="000000"/>
                <w:lang w:eastAsia="en-US"/>
              </w:rPr>
              <w:t>размещение гаражей и (или) стоянок для автомобилей сотрудников и посетителей рынка</w:t>
            </w:r>
          </w:p>
        </w:tc>
        <w:tc>
          <w:tcPr>
            <w:tcW w:w="2291" w:type="dxa"/>
            <w:shd w:val="clear" w:color="auto" w:fill="auto"/>
          </w:tcPr>
          <w:p w:rsidR="004B7DCB" w:rsidRPr="00E23F67" w:rsidRDefault="004B7DCB"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8C2A7C" w:rsidRPr="00043B6F" w:rsidTr="002309E0">
        <w:tc>
          <w:tcPr>
            <w:tcW w:w="2665" w:type="dxa"/>
            <w:shd w:val="clear" w:color="auto" w:fill="auto"/>
          </w:tcPr>
          <w:p w:rsidR="008C2A7C" w:rsidRPr="00106AAC" w:rsidRDefault="008C2A7C" w:rsidP="000333E1">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4.4 Магазины</w:t>
            </w:r>
          </w:p>
        </w:tc>
        <w:tc>
          <w:tcPr>
            <w:tcW w:w="4394" w:type="dxa"/>
            <w:shd w:val="clear" w:color="auto" w:fill="auto"/>
            <w:vAlign w:val="center"/>
          </w:tcPr>
          <w:p w:rsidR="008C2A7C" w:rsidRPr="00106AAC" w:rsidRDefault="008C2A7C" w:rsidP="000333E1">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объектов капитального строительства, предназначенных для продажи товаров</w:t>
            </w:r>
            <w:r w:rsidRPr="00EE24DE">
              <w:rPr>
                <w:rFonts w:ascii="Times New Roman" w:hAnsi="Times New Roman"/>
                <w:color w:val="000000"/>
                <w:sz w:val="24"/>
                <w:szCs w:val="24"/>
              </w:rPr>
              <w:t>, в том числе лекарственных средств</w:t>
            </w:r>
            <w:r w:rsidRPr="00106AAC">
              <w:rPr>
                <w:rFonts w:ascii="Times New Roman" w:hAnsi="Times New Roman"/>
                <w:color w:val="000000"/>
                <w:sz w:val="24"/>
                <w:szCs w:val="24"/>
              </w:rPr>
              <w:t>, торговая площадь которых составляет до 5000 кв. м</w:t>
            </w:r>
          </w:p>
        </w:tc>
        <w:tc>
          <w:tcPr>
            <w:tcW w:w="2291" w:type="dxa"/>
            <w:shd w:val="clear" w:color="auto" w:fill="auto"/>
          </w:tcPr>
          <w:p w:rsidR="008C2A7C" w:rsidRPr="00106AAC" w:rsidRDefault="008C2A7C" w:rsidP="000333E1">
            <w:pPr>
              <w:tabs>
                <w:tab w:val="left" w:pos="851"/>
                <w:tab w:val="left" w:pos="993"/>
              </w:tabs>
              <w:contextualSpacing/>
              <w:rPr>
                <w:rFonts w:ascii="Times New Roman" w:hAnsi="Times New Roman"/>
                <w:color w:val="000000"/>
                <w:sz w:val="24"/>
                <w:szCs w:val="24"/>
              </w:rPr>
            </w:pPr>
            <w:r w:rsidRPr="00067C4B">
              <w:rPr>
                <w:rFonts w:ascii="Times New Roman" w:eastAsia="Times New Roman" w:hAnsi="Times New Roman"/>
                <w:sz w:val="24"/>
                <w:szCs w:val="24"/>
              </w:rPr>
              <w:t>Не установлены</w:t>
            </w:r>
          </w:p>
        </w:tc>
      </w:tr>
      <w:tr w:rsidR="004B7DCB" w:rsidRPr="00E23F67" w:rsidTr="002309E0">
        <w:tc>
          <w:tcPr>
            <w:tcW w:w="2665" w:type="dxa"/>
            <w:shd w:val="clear" w:color="auto" w:fill="auto"/>
          </w:tcPr>
          <w:p w:rsidR="004B7DCB" w:rsidRPr="00FA572A" w:rsidRDefault="004B7DCB" w:rsidP="000333E1">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t>4.5 Банковская и страховая деятельность</w:t>
            </w:r>
          </w:p>
        </w:tc>
        <w:tc>
          <w:tcPr>
            <w:tcW w:w="4394" w:type="dxa"/>
            <w:shd w:val="clear" w:color="auto" w:fill="auto"/>
            <w:vAlign w:val="center"/>
          </w:tcPr>
          <w:p w:rsidR="004B7DCB" w:rsidRPr="00106AAC" w:rsidRDefault="004B7DCB" w:rsidP="000333E1">
            <w:pPr>
              <w:tabs>
                <w:tab w:val="left" w:pos="851"/>
                <w:tab w:val="left" w:pos="993"/>
              </w:tabs>
              <w:contextualSpacing/>
              <w:jc w:val="both"/>
              <w:rPr>
                <w:rFonts w:ascii="Times New Roman" w:hAnsi="Times New Roman"/>
                <w:color w:val="000000"/>
                <w:sz w:val="24"/>
                <w:szCs w:val="24"/>
              </w:rPr>
            </w:pPr>
            <w:r w:rsidRPr="00764790">
              <w:rPr>
                <w:rFonts w:ascii="Times New Roman" w:hAnsi="Times New Roman"/>
                <w:color w:val="000000"/>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91" w:type="dxa"/>
            <w:shd w:val="clear" w:color="auto" w:fill="auto"/>
          </w:tcPr>
          <w:p w:rsidR="004B7DCB" w:rsidRPr="00E23F67" w:rsidRDefault="004B7DCB"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AD1345" w:rsidRPr="00043B6F" w:rsidTr="002309E0">
        <w:tc>
          <w:tcPr>
            <w:tcW w:w="2665" w:type="dxa"/>
            <w:shd w:val="clear" w:color="auto" w:fill="auto"/>
          </w:tcPr>
          <w:p w:rsidR="00AD1345" w:rsidRPr="00106AAC" w:rsidRDefault="00AD1345" w:rsidP="000333E1">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4.6 Общественное питание</w:t>
            </w:r>
          </w:p>
        </w:tc>
        <w:tc>
          <w:tcPr>
            <w:tcW w:w="4394" w:type="dxa"/>
            <w:shd w:val="clear" w:color="auto" w:fill="auto"/>
            <w:vAlign w:val="center"/>
          </w:tcPr>
          <w:p w:rsidR="00AD1345" w:rsidRPr="00106AAC" w:rsidRDefault="00AD1345" w:rsidP="000333E1">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91" w:type="dxa"/>
            <w:shd w:val="clear" w:color="auto" w:fill="auto"/>
          </w:tcPr>
          <w:p w:rsidR="00AD1345" w:rsidRPr="00106AAC" w:rsidRDefault="00AD1345" w:rsidP="000333E1">
            <w:pPr>
              <w:tabs>
                <w:tab w:val="left" w:pos="851"/>
                <w:tab w:val="left" w:pos="993"/>
              </w:tabs>
              <w:contextualSpacing/>
              <w:rPr>
                <w:rFonts w:ascii="Times New Roman" w:hAnsi="Times New Roman"/>
                <w:color w:val="000000"/>
                <w:sz w:val="24"/>
                <w:szCs w:val="24"/>
              </w:rPr>
            </w:pPr>
            <w:r w:rsidRPr="00067C4B">
              <w:rPr>
                <w:rFonts w:ascii="Times New Roman" w:eastAsia="Times New Roman" w:hAnsi="Times New Roman"/>
                <w:sz w:val="24"/>
                <w:szCs w:val="24"/>
              </w:rPr>
              <w:t>Не установлены</w:t>
            </w:r>
          </w:p>
        </w:tc>
      </w:tr>
      <w:tr w:rsidR="004B7DCB" w:rsidRPr="00E23F67" w:rsidTr="002309E0">
        <w:tc>
          <w:tcPr>
            <w:tcW w:w="2665" w:type="dxa"/>
            <w:shd w:val="clear" w:color="auto" w:fill="auto"/>
          </w:tcPr>
          <w:p w:rsidR="004B7DCB" w:rsidRPr="00106AAC" w:rsidRDefault="004B7DCB" w:rsidP="000333E1">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lastRenderedPageBreak/>
              <w:t>4.7 Гостиничное обслуживание</w:t>
            </w:r>
          </w:p>
        </w:tc>
        <w:tc>
          <w:tcPr>
            <w:tcW w:w="4394" w:type="dxa"/>
            <w:shd w:val="clear" w:color="auto" w:fill="auto"/>
            <w:vAlign w:val="center"/>
          </w:tcPr>
          <w:p w:rsidR="004B7DCB" w:rsidRPr="00106AAC" w:rsidRDefault="004B7DCB" w:rsidP="000333E1">
            <w:pPr>
              <w:tabs>
                <w:tab w:val="left" w:pos="851"/>
                <w:tab w:val="left" w:pos="993"/>
              </w:tabs>
              <w:contextualSpacing/>
              <w:jc w:val="both"/>
              <w:rPr>
                <w:rFonts w:ascii="Times New Roman" w:hAnsi="Times New Roman"/>
                <w:color w:val="000000"/>
                <w:sz w:val="24"/>
                <w:szCs w:val="24"/>
              </w:rPr>
            </w:pPr>
            <w:r w:rsidRPr="00764790">
              <w:rPr>
                <w:rFonts w:ascii="Times New Roman" w:hAnsi="Times New Roman"/>
                <w:color w:val="000000"/>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91" w:type="dxa"/>
            <w:shd w:val="clear" w:color="auto" w:fill="auto"/>
          </w:tcPr>
          <w:p w:rsidR="004B7DCB" w:rsidRPr="00E23F67" w:rsidRDefault="004B7DCB"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2309E0" w:rsidRPr="00043B6F" w:rsidTr="002309E0">
        <w:tc>
          <w:tcPr>
            <w:tcW w:w="2665" w:type="dxa"/>
            <w:shd w:val="clear" w:color="auto" w:fill="auto"/>
          </w:tcPr>
          <w:p w:rsidR="002309E0" w:rsidRPr="00106AAC" w:rsidRDefault="002309E0" w:rsidP="000333E1">
            <w:pPr>
              <w:pStyle w:val="ConsPlusNormal"/>
              <w:spacing w:line="254" w:lineRule="auto"/>
              <w:ind w:firstLine="0"/>
              <w:rPr>
                <w:rFonts w:ascii="Times New Roman" w:hAnsi="Times New Roman" w:cs="Times New Roman"/>
                <w:sz w:val="24"/>
                <w:szCs w:val="24"/>
              </w:rPr>
            </w:pPr>
            <w:r w:rsidRPr="00106AAC">
              <w:rPr>
                <w:rFonts w:ascii="Times New Roman" w:hAnsi="Times New Roman" w:cs="Times New Roman"/>
                <w:sz w:val="24"/>
                <w:szCs w:val="24"/>
              </w:rPr>
              <w:t>4.9.1 Объекты дорожного сервиса</w:t>
            </w:r>
          </w:p>
        </w:tc>
        <w:tc>
          <w:tcPr>
            <w:tcW w:w="4394" w:type="dxa"/>
            <w:shd w:val="clear" w:color="auto" w:fill="auto"/>
            <w:vAlign w:val="center"/>
          </w:tcPr>
          <w:p w:rsidR="002309E0" w:rsidRPr="00106AAC" w:rsidRDefault="002309E0" w:rsidP="000333E1">
            <w:pPr>
              <w:tabs>
                <w:tab w:val="left" w:pos="851"/>
                <w:tab w:val="left" w:pos="993"/>
              </w:tabs>
              <w:contextualSpacing/>
              <w:jc w:val="both"/>
              <w:rPr>
                <w:rFonts w:ascii="Times New Roman" w:eastAsia="Times New Roman" w:hAnsi="Times New Roman"/>
                <w:sz w:val="24"/>
                <w:szCs w:val="24"/>
              </w:rPr>
            </w:pPr>
            <w:r w:rsidRPr="00106AAC">
              <w:rPr>
                <w:rFonts w:ascii="Times New Roman" w:eastAsia="Times New Roman" w:hAnsi="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291" w:type="dxa"/>
            <w:shd w:val="clear" w:color="auto" w:fill="auto"/>
            <w:vAlign w:val="center"/>
          </w:tcPr>
          <w:p w:rsidR="002309E0" w:rsidRPr="00B65C15" w:rsidRDefault="002309E0" w:rsidP="002309E0">
            <w:pPr>
              <w:tabs>
                <w:tab w:val="left" w:pos="851"/>
                <w:tab w:val="left" w:pos="993"/>
              </w:tabs>
              <w:contextualSpacing/>
              <w:rPr>
                <w:rFonts w:ascii="Times New Roman" w:hAnsi="Times New Roman"/>
                <w:color w:val="000000"/>
                <w:sz w:val="24"/>
                <w:szCs w:val="24"/>
              </w:rPr>
            </w:pPr>
            <w:r>
              <w:rPr>
                <w:rFonts w:ascii="Times New Roman" w:hAnsi="Times New Roman"/>
                <w:color w:val="000000"/>
                <w:sz w:val="24"/>
                <w:szCs w:val="24"/>
              </w:rPr>
              <w:t>Не установлены</w:t>
            </w:r>
          </w:p>
        </w:tc>
      </w:tr>
      <w:tr w:rsidR="004B7DCB" w:rsidRPr="007C72F0" w:rsidTr="002309E0">
        <w:tc>
          <w:tcPr>
            <w:tcW w:w="2665" w:type="dxa"/>
            <w:shd w:val="clear" w:color="auto" w:fill="auto"/>
          </w:tcPr>
          <w:p w:rsidR="004B7DCB" w:rsidRPr="00106AAC" w:rsidRDefault="004B7DCB" w:rsidP="000333E1">
            <w:pPr>
              <w:pStyle w:val="ConsPlusNormal"/>
              <w:spacing w:line="254" w:lineRule="auto"/>
              <w:ind w:firstLine="0"/>
              <w:rPr>
                <w:rFonts w:ascii="Times New Roman" w:hAnsi="Times New Roman" w:cs="Times New Roman"/>
                <w:sz w:val="24"/>
                <w:szCs w:val="24"/>
              </w:rPr>
            </w:pPr>
            <w:r w:rsidRPr="00622261">
              <w:rPr>
                <w:rFonts w:ascii="Times New Roman" w:hAnsi="Times New Roman" w:cs="Times New Roman"/>
                <w:sz w:val="24"/>
                <w:szCs w:val="24"/>
              </w:rPr>
              <w:t>7.2 Автомобильный транспорт</w:t>
            </w:r>
          </w:p>
        </w:tc>
        <w:tc>
          <w:tcPr>
            <w:tcW w:w="4394" w:type="dxa"/>
            <w:shd w:val="clear" w:color="auto" w:fill="auto"/>
            <w:vAlign w:val="center"/>
          </w:tcPr>
          <w:p w:rsidR="004B7DCB" w:rsidRPr="00A81D4E" w:rsidRDefault="004B7DCB" w:rsidP="000333E1">
            <w:pPr>
              <w:pStyle w:val="s1"/>
              <w:shd w:val="clear" w:color="auto" w:fill="FFFFFF"/>
              <w:spacing w:before="75" w:beforeAutospacing="0" w:after="75" w:afterAutospacing="0"/>
              <w:ind w:left="75" w:right="75"/>
              <w:jc w:val="both"/>
              <w:rPr>
                <w:rFonts w:eastAsia="Calibri"/>
                <w:color w:val="000000"/>
                <w:lang w:eastAsia="en-US"/>
              </w:rPr>
            </w:pPr>
            <w:r w:rsidRPr="00A81D4E">
              <w:rPr>
                <w:rFonts w:eastAsia="Calibri"/>
                <w:color w:val="000000"/>
                <w:lang w:eastAsia="en-US"/>
              </w:rPr>
              <w:t>Размещение зданий и сооружений автомобильного транспорта.</w:t>
            </w:r>
            <w:r>
              <w:rPr>
                <w:rFonts w:eastAsia="Calibri"/>
                <w:color w:val="000000"/>
                <w:lang w:eastAsia="en-US"/>
              </w:rPr>
              <w:t xml:space="preserve"> </w:t>
            </w:r>
            <w:r w:rsidRPr="00A81D4E">
              <w:rPr>
                <w:rFonts w:eastAsia="Calibri"/>
                <w:color w:val="000000"/>
                <w:lang w:eastAsia="en-US"/>
              </w:rPr>
              <w:t>Содержание данного вида разрешенного использования включает в себя содержание видов разрешенного использования с </w:t>
            </w:r>
            <w:hyperlink r:id="rId12" w:anchor="block_1721" w:history="1">
              <w:r w:rsidRPr="00A81D4E">
                <w:rPr>
                  <w:rFonts w:eastAsia="Calibri"/>
                  <w:color w:val="000000"/>
                  <w:lang w:eastAsia="en-US"/>
                </w:rPr>
                <w:t>кодами 7.2.1 - 7.2.3</w:t>
              </w:r>
            </w:hyperlink>
          </w:p>
        </w:tc>
        <w:tc>
          <w:tcPr>
            <w:tcW w:w="2291" w:type="dxa"/>
            <w:shd w:val="clear" w:color="auto" w:fill="auto"/>
          </w:tcPr>
          <w:p w:rsidR="004B7DCB" w:rsidRPr="007C72F0" w:rsidRDefault="004B7DCB" w:rsidP="000333E1">
            <w:pPr>
              <w:tabs>
                <w:tab w:val="left" w:pos="851"/>
                <w:tab w:val="left" w:pos="993"/>
              </w:tabs>
              <w:contextualSpacing/>
              <w:rPr>
                <w:rFonts w:ascii="Times New Roman" w:eastAsia="Times New Roman" w:hAnsi="Times New Roman"/>
                <w:sz w:val="24"/>
                <w:szCs w:val="24"/>
              </w:rPr>
            </w:pPr>
            <w:r w:rsidRPr="00FB297E">
              <w:rPr>
                <w:rFonts w:ascii="Times New Roman" w:eastAsia="Times New Roman" w:hAnsi="Times New Roman"/>
                <w:sz w:val="24"/>
                <w:szCs w:val="24"/>
              </w:rPr>
              <w:t>Не установлены</w:t>
            </w:r>
          </w:p>
        </w:tc>
      </w:tr>
      <w:tr w:rsidR="00CB60A1" w:rsidRPr="00043B6F" w:rsidTr="002309E0">
        <w:tc>
          <w:tcPr>
            <w:tcW w:w="2665" w:type="dxa"/>
            <w:shd w:val="clear" w:color="auto" w:fill="auto"/>
          </w:tcPr>
          <w:p w:rsidR="00CB60A1" w:rsidRPr="00106AAC" w:rsidRDefault="00CB60A1" w:rsidP="000333E1">
            <w:pPr>
              <w:pStyle w:val="ConsPlusNormal"/>
              <w:tabs>
                <w:tab w:val="left" w:pos="1134"/>
              </w:tabs>
              <w:ind w:firstLine="0"/>
              <w:rPr>
                <w:rFonts w:ascii="Times New Roman" w:hAnsi="Times New Roman" w:cs="Times New Roman"/>
                <w:sz w:val="24"/>
                <w:szCs w:val="24"/>
              </w:rPr>
            </w:pPr>
            <w:r w:rsidRPr="00106AAC">
              <w:rPr>
                <w:rFonts w:ascii="Times New Roman" w:hAnsi="Times New Roman" w:cs="Times New Roman"/>
                <w:sz w:val="24"/>
                <w:szCs w:val="24"/>
              </w:rPr>
              <w:t>12.0.1 Улично-дорожная сеть</w:t>
            </w:r>
          </w:p>
        </w:tc>
        <w:tc>
          <w:tcPr>
            <w:tcW w:w="4394" w:type="dxa"/>
            <w:shd w:val="clear" w:color="auto" w:fill="auto"/>
            <w:vAlign w:val="center"/>
          </w:tcPr>
          <w:p w:rsidR="00CB60A1" w:rsidRPr="00106AAC" w:rsidRDefault="00CB60A1" w:rsidP="000333E1">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B60A1" w:rsidRPr="00106AAC" w:rsidRDefault="00CB60A1" w:rsidP="000333E1">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106AAC">
                <w:rPr>
                  <w:rFonts w:ascii="Times New Roman" w:hAnsi="Times New Roman"/>
                  <w:color w:val="000000"/>
                  <w:sz w:val="24"/>
                  <w:szCs w:val="24"/>
                </w:rPr>
                <w:t>кодами 2.7.1</w:t>
              </w:r>
            </w:hyperlink>
            <w:r w:rsidRPr="00106AAC">
              <w:rPr>
                <w:rFonts w:ascii="Times New Roman" w:hAnsi="Times New Roman"/>
                <w:color w:val="000000"/>
                <w:sz w:val="24"/>
                <w:szCs w:val="24"/>
              </w:rPr>
              <w:t xml:space="preserve">, </w:t>
            </w:r>
            <w:hyperlink w:anchor="Par382" w:tooltip="4.9" w:history="1">
              <w:r w:rsidRPr="00106AAC">
                <w:rPr>
                  <w:rFonts w:ascii="Times New Roman" w:hAnsi="Times New Roman"/>
                  <w:color w:val="000000"/>
                  <w:sz w:val="24"/>
                  <w:szCs w:val="24"/>
                </w:rPr>
                <w:t>4.9</w:t>
              </w:r>
            </w:hyperlink>
            <w:r w:rsidRPr="00106AAC">
              <w:rPr>
                <w:rFonts w:ascii="Times New Roman" w:hAnsi="Times New Roman"/>
                <w:color w:val="000000"/>
                <w:sz w:val="24"/>
                <w:szCs w:val="24"/>
              </w:rPr>
              <w:t xml:space="preserve">, </w:t>
            </w:r>
            <w:hyperlink w:anchor="Par567" w:tooltip="7.2.3" w:history="1">
              <w:r w:rsidRPr="00106AAC">
                <w:rPr>
                  <w:rFonts w:ascii="Times New Roman" w:hAnsi="Times New Roman"/>
                  <w:color w:val="000000"/>
                  <w:sz w:val="24"/>
                  <w:szCs w:val="24"/>
                </w:rPr>
                <w:t>7.2.3</w:t>
              </w:r>
            </w:hyperlink>
            <w:r w:rsidRPr="00106AAC">
              <w:rPr>
                <w:rFonts w:ascii="Times New Roman" w:hAnsi="Times New Roman"/>
                <w:color w:val="000000"/>
                <w:sz w:val="24"/>
                <w:szCs w:val="24"/>
              </w:rPr>
              <w:t>, а также некапитальных сооружений, предназначенных для охраны транспортных средств</w:t>
            </w:r>
          </w:p>
        </w:tc>
        <w:tc>
          <w:tcPr>
            <w:tcW w:w="2291" w:type="dxa"/>
            <w:shd w:val="clear" w:color="auto" w:fill="auto"/>
          </w:tcPr>
          <w:p w:rsidR="00CB60A1" w:rsidRPr="00106AAC" w:rsidRDefault="00CB60A1" w:rsidP="000333E1">
            <w:pPr>
              <w:tabs>
                <w:tab w:val="left" w:pos="851"/>
                <w:tab w:val="left" w:pos="993"/>
              </w:tabs>
              <w:contextualSpacing/>
              <w:rPr>
                <w:rFonts w:ascii="Times New Roman" w:hAnsi="Times New Roman"/>
                <w:color w:val="000000"/>
                <w:sz w:val="24"/>
                <w:szCs w:val="24"/>
              </w:rPr>
            </w:pPr>
            <w:r w:rsidRPr="00AE3792">
              <w:rPr>
                <w:rFonts w:ascii="Times New Roman" w:hAnsi="Times New Roman"/>
                <w:color w:val="000000"/>
                <w:sz w:val="24"/>
                <w:szCs w:val="24"/>
              </w:rPr>
              <w:t>Не установлены</w:t>
            </w:r>
          </w:p>
        </w:tc>
      </w:tr>
      <w:tr w:rsidR="00CB60A1" w:rsidRPr="00043B6F" w:rsidTr="002309E0">
        <w:tc>
          <w:tcPr>
            <w:tcW w:w="2665" w:type="dxa"/>
            <w:shd w:val="clear" w:color="auto" w:fill="auto"/>
          </w:tcPr>
          <w:p w:rsidR="00CB60A1" w:rsidRPr="00106AAC" w:rsidRDefault="00CB60A1" w:rsidP="000333E1">
            <w:pPr>
              <w:pStyle w:val="ConsPlusNormal"/>
              <w:tabs>
                <w:tab w:val="left" w:pos="1134"/>
              </w:tabs>
              <w:ind w:firstLine="0"/>
              <w:rPr>
                <w:rFonts w:ascii="Times New Roman" w:hAnsi="Times New Roman" w:cs="Times New Roman"/>
                <w:sz w:val="24"/>
                <w:szCs w:val="24"/>
              </w:rPr>
            </w:pPr>
            <w:r w:rsidRPr="00106AAC">
              <w:rPr>
                <w:rFonts w:ascii="Times New Roman" w:hAnsi="Times New Roman" w:cs="Times New Roman"/>
                <w:sz w:val="24"/>
                <w:szCs w:val="24"/>
              </w:rPr>
              <w:t>12.0.2 Благоустройство территории</w:t>
            </w:r>
          </w:p>
        </w:tc>
        <w:tc>
          <w:tcPr>
            <w:tcW w:w="4394" w:type="dxa"/>
            <w:shd w:val="clear" w:color="auto" w:fill="auto"/>
            <w:vAlign w:val="center"/>
          </w:tcPr>
          <w:p w:rsidR="00CB60A1" w:rsidRPr="00106AAC" w:rsidRDefault="00CB60A1" w:rsidP="000333E1">
            <w:pPr>
              <w:tabs>
                <w:tab w:val="left" w:pos="851"/>
                <w:tab w:val="left" w:pos="993"/>
              </w:tabs>
              <w:contextualSpacing/>
              <w:rPr>
                <w:rFonts w:ascii="Times New Roman" w:hAnsi="Times New Roman"/>
                <w:color w:val="000000"/>
                <w:sz w:val="24"/>
                <w:szCs w:val="24"/>
              </w:rPr>
            </w:pPr>
            <w:r w:rsidRPr="00106AAC">
              <w:rPr>
                <w:rFonts w:ascii="Times New Roman" w:hAnsi="Times New Roman"/>
                <w:color w:val="000000"/>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106AAC">
              <w:rPr>
                <w:rFonts w:ascii="Times New Roman" w:hAnsi="Times New Roman"/>
                <w:color w:val="000000"/>
                <w:sz w:val="24"/>
                <w:szCs w:val="24"/>
              </w:rPr>
              <w:lastRenderedPageBreak/>
              <w:t>указателей, применяемых как составные части благоустройства территории, общественных туалетов, площадок для выгула собак</w:t>
            </w:r>
          </w:p>
        </w:tc>
        <w:tc>
          <w:tcPr>
            <w:tcW w:w="2291" w:type="dxa"/>
            <w:shd w:val="clear" w:color="auto" w:fill="auto"/>
          </w:tcPr>
          <w:p w:rsidR="00CB60A1" w:rsidRPr="00106AAC" w:rsidRDefault="00CB60A1" w:rsidP="000333E1">
            <w:pPr>
              <w:tabs>
                <w:tab w:val="left" w:pos="851"/>
                <w:tab w:val="left" w:pos="993"/>
              </w:tabs>
              <w:contextualSpacing/>
              <w:rPr>
                <w:rFonts w:ascii="Times New Roman" w:hAnsi="Times New Roman"/>
                <w:color w:val="000000"/>
                <w:sz w:val="24"/>
                <w:szCs w:val="24"/>
              </w:rPr>
            </w:pPr>
            <w:r w:rsidRPr="00AE3792">
              <w:rPr>
                <w:rFonts w:ascii="Times New Roman" w:hAnsi="Times New Roman"/>
                <w:color w:val="000000"/>
                <w:sz w:val="24"/>
                <w:szCs w:val="24"/>
              </w:rPr>
              <w:lastRenderedPageBreak/>
              <w:t>Не установлены</w:t>
            </w:r>
          </w:p>
        </w:tc>
      </w:tr>
    </w:tbl>
    <w:p w:rsidR="008E01CB" w:rsidRPr="00013617" w:rsidRDefault="00C42FDB" w:rsidP="00013617">
      <w:pPr>
        <w:pStyle w:val="Standard"/>
        <w:keepNext/>
        <w:tabs>
          <w:tab w:val="left" w:pos="851"/>
        </w:tabs>
        <w:spacing w:before="240" w:after="60" w:line="240" w:lineRule="auto"/>
        <w:ind w:firstLine="567"/>
        <w:jc w:val="both"/>
        <w:outlineLvl w:val="1"/>
        <w:rPr>
          <w:rFonts w:ascii="Times New Roman" w:eastAsia="Calibri" w:hAnsi="Times New Roman" w:cs="Times New Roman"/>
          <w:b/>
          <w:sz w:val="24"/>
          <w:szCs w:val="24"/>
        </w:rPr>
      </w:pPr>
      <w:r>
        <w:rPr>
          <w:rFonts w:ascii="Times New Roman" w:hAnsi="Times New Roman" w:cs="Times New Roman"/>
          <w:b/>
          <w:sz w:val="24"/>
          <w:szCs w:val="24"/>
        </w:rPr>
        <w:lastRenderedPageBreak/>
        <w:t>5.</w:t>
      </w:r>
      <w:r w:rsidR="00A01D05">
        <w:rPr>
          <w:rFonts w:ascii="Times New Roman" w:hAnsi="Times New Roman" w:cs="Times New Roman"/>
          <w:b/>
          <w:sz w:val="24"/>
          <w:szCs w:val="24"/>
        </w:rPr>
        <w:t>14</w:t>
      </w:r>
      <w:r w:rsidR="007643DE" w:rsidRPr="007643DE">
        <w:rPr>
          <w:rFonts w:ascii="Times New Roman" w:hAnsi="Times New Roman" w:cs="Times New Roman"/>
          <w:b/>
          <w:sz w:val="24"/>
          <w:szCs w:val="24"/>
        </w:rPr>
        <w:t>)</w:t>
      </w:r>
      <w:r w:rsidR="00345EF0" w:rsidRPr="007643DE">
        <w:rPr>
          <w:rFonts w:ascii="Times New Roman" w:hAnsi="Times New Roman" w:cs="Times New Roman"/>
          <w:b/>
          <w:sz w:val="24"/>
          <w:szCs w:val="24"/>
        </w:rPr>
        <w:t xml:space="preserve"> </w:t>
      </w:r>
      <w:r w:rsidR="00013617" w:rsidRPr="007643DE">
        <w:rPr>
          <w:rFonts w:ascii="Times New Roman" w:eastAsia="Times New Roman" w:hAnsi="Times New Roman" w:cs="Times New Roman"/>
          <w:b/>
          <w:sz w:val="24"/>
          <w:szCs w:val="24"/>
          <w:lang w:eastAsia="ru-RU"/>
        </w:rPr>
        <w:t xml:space="preserve">пункт 4 </w:t>
      </w:r>
      <w:r w:rsidR="00013617" w:rsidRPr="007643DE">
        <w:rPr>
          <w:rFonts w:ascii="Times New Roman" w:eastAsia="Times New Roman" w:hAnsi="Times New Roman"/>
          <w:b/>
          <w:sz w:val="24"/>
          <w:szCs w:val="24"/>
          <w:lang w:eastAsia="ru-RU"/>
        </w:rPr>
        <w:t xml:space="preserve">статьи </w:t>
      </w:r>
      <w:r w:rsidR="002F4CEB" w:rsidRPr="007643DE">
        <w:rPr>
          <w:rFonts w:ascii="Times New Roman" w:eastAsia="Times New Roman" w:hAnsi="Times New Roman"/>
          <w:b/>
          <w:sz w:val="24"/>
          <w:szCs w:val="24"/>
          <w:lang w:eastAsia="ru-RU"/>
        </w:rPr>
        <w:t>4</w:t>
      </w:r>
      <w:r w:rsidR="00013617" w:rsidRPr="007643DE">
        <w:rPr>
          <w:rFonts w:ascii="Times New Roman" w:eastAsia="Times New Roman" w:hAnsi="Times New Roman"/>
          <w:b/>
          <w:sz w:val="24"/>
          <w:szCs w:val="24"/>
          <w:lang w:eastAsia="ru-RU"/>
        </w:rPr>
        <w:t>6</w:t>
      </w:r>
      <w:r w:rsidR="00013617">
        <w:rPr>
          <w:rFonts w:ascii="Times New Roman" w:eastAsia="Times New Roman" w:hAnsi="Times New Roman"/>
          <w:sz w:val="24"/>
          <w:szCs w:val="24"/>
          <w:lang w:eastAsia="ru-RU"/>
        </w:rPr>
        <w:t xml:space="preserve"> </w:t>
      </w:r>
      <w:r w:rsidR="002F4CEB" w:rsidRPr="008F4764">
        <w:rPr>
          <w:rFonts w:ascii="Times New Roman" w:eastAsia="Times New Roman" w:hAnsi="Times New Roman"/>
          <w:sz w:val="24"/>
          <w:szCs w:val="24"/>
          <w:lang w:eastAsia="ru-RU"/>
        </w:rPr>
        <w:t>"</w:t>
      </w:r>
      <w:r w:rsidR="002F4CEB" w:rsidRPr="008F4764">
        <w:rPr>
          <w:rFonts w:ascii="Times New Roman" w:eastAsia="Times New Roman" w:hAnsi="Times New Roman" w:cs="Times New Roman"/>
          <w:sz w:val="24"/>
          <w:szCs w:val="24"/>
          <w:lang w:eastAsia="ru-RU"/>
        </w:rPr>
        <w:t>Градостроительный регламент зоны сельскохозяйственного использования (С)</w:t>
      </w:r>
      <w:r w:rsidR="002F4CEB" w:rsidRPr="008F4764">
        <w:rPr>
          <w:rFonts w:ascii="Times New Roman" w:eastAsia="Calibri" w:hAnsi="Times New Roman" w:cs="Times New Roman"/>
          <w:sz w:val="24"/>
          <w:szCs w:val="24"/>
        </w:rPr>
        <w:t>"</w:t>
      </w:r>
      <w:r w:rsidR="00013617">
        <w:rPr>
          <w:rFonts w:ascii="Times New Roman" w:eastAsia="Calibri" w:hAnsi="Times New Roman" w:cs="Times New Roman"/>
          <w:b/>
          <w:sz w:val="24"/>
          <w:szCs w:val="24"/>
        </w:rPr>
        <w:t xml:space="preserve"> </w:t>
      </w:r>
      <w:r w:rsidR="00013617">
        <w:rPr>
          <w:rFonts w:ascii="Times New Roman" w:eastAsia="Times New Roman" w:hAnsi="Times New Roman" w:cs="Times New Roman"/>
          <w:sz w:val="24"/>
          <w:szCs w:val="24"/>
          <w:lang w:eastAsia="ru-RU"/>
        </w:rPr>
        <w:t>изложить в следующей редакции:</w:t>
      </w:r>
    </w:p>
    <w:p w:rsidR="008E01CB" w:rsidRDefault="00013617"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E01CB">
        <w:rPr>
          <w:rFonts w:ascii="Times New Roman" w:eastAsia="Times New Roman" w:hAnsi="Times New Roman" w:cs="Times New Roman"/>
          <w:sz w:val="24"/>
          <w:szCs w:val="24"/>
          <w:lang w:eastAsia="ru-RU"/>
        </w:rPr>
        <w:t xml:space="preserve">4. </w:t>
      </w:r>
      <w:r w:rsidR="008E01CB" w:rsidRPr="006E5CDE">
        <w:rPr>
          <w:rFonts w:ascii="Times New Roman" w:eastAsia="Times New Roman" w:hAnsi="Times New Roman" w:cs="Times New Roman"/>
          <w:sz w:val="24"/>
          <w:szCs w:val="24"/>
          <w:lang w:eastAsia="ru-RU"/>
        </w:rPr>
        <w:t xml:space="preserve">Для зоны </w:t>
      </w:r>
      <w:r w:rsidR="00323923">
        <w:rPr>
          <w:rFonts w:ascii="Times New Roman" w:eastAsia="Times New Roman" w:hAnsi="Times New Roman" w:cs="Times New Roman"/>
          <w:sz w:val="24"/>
          <w:szCs w:val="24"/>
          <w:lang w:eastAsia="ru-RU"/>
        </w:rPr>
        <w:t>С</w:t>
      </w:r>
      <w:r w:rsidR="008E01CB" w:rsidRPr="006E5CDE">
        <w:rPr>
          <w:rFonts w:ascii="Times New Roman" w:eastAsia="Times New Roman" w:hAnsi="Times New Roman" w:cs="Times New Roman"/>
          <w:sz w:val="24"/>
          <w:szCs w:val="24"/>
          <w:lang w:eastAsia="ru-RU"/>
        </w:rPr>
        <w:t xml:space="preserve">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498" w:type="dxa"/>
        <w:tblInd w:w="108" w:type="dxa"/>
        <w:tblLayout w:type="fixed"/>
        <w:tblCellMar>
          <w:left w:w="10" w:type="dxa"/>
          <w:right w:w="10" w:type="dxa"/>
        </w:tblCellMar>
        <w:tblLook w:val="04A0"/>
      </w:tblPr>
      <w:tblGrid>
        <w:gridCol w:w="709"/>
        <w:gridCol w:w="2976"/>
        <w:gridCol w:w="1277"/>
        <w:gridCol w:w="4536"/>
      </w:tblGrid>
      <w:tr w:rsidR="00065946" w:rsidRPr="006E5CDE" w:rsidTr="000333E1">
        <w:trPr>
          <w:trHeight w:val="1221"/>
          <w:tblHead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5946" w:rsidRPr="006E5CDE" w:rsidRDefault="00065946" w:rsidP="000333E1">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 п/п</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5946" w:rsidRPr="006E5CDE" w:rsidRDefault="00065946" w:rsidP="000333E1">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Наименования предельных параметров, единицы измерения</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5946" w:rsidRPr="006E5CDE" w:rsidRDefault="00065946" w:rsidP="000333E1">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Коды или наименования видов использования</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5946" w:rsidRPr="006E5CDE" w:rsidRDefault="00065946" w:rsidP="000333E1">
            <w:pPr>
              <w:pStyle w:val="Standard"/>
              <w:spacing w:before="0" w:line="240" w:lineRule="auto"/>
              <w:jc w:val="center"/>
              <w:rPr>
                <w:rFonts w:ascii="Times New Roman" w:eastAsia="Times New Roman" w:hAnsi="Times New Roman" w:cs="Times New Roman"/>
                <w:b/>
                <w:sz w:val="24"/>
                <w:szCs w:val="24"/>
                <w:lang w:eastAsia="ru-RU"/>
              </w:rPr>
            </w:pPr>
            <w:r w:rsidRPr="006E5CDE">
              <w:rPr>
                <w:rFonts w:ascii="Times New Roman" w:eastAsia="Times New Roman" w:hAnsi="Times New Roman" w:cs="Times New Roman"/>
                <w:b/>
                <w:sz w:val="24"/>
                <w:szCs w:val="24"/>
                <w:lang w:eastAsia="ru-RU"/>
              </w:rPr>
              <w:t>Значения предельных параметров</w:t>
            </w:r>
          </w:p>
        </w:tc>
      </w:tr>
      <w:tr w:rsidR="00065946" w:rsidRPr="006E5CDE" w:rsidTr="000333E1">
        <w:trPr>
          <w:trHeight w:val="505"/>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6E5CDE" w:rsidRDefault="00065946"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Предельные размеры земельных участков:</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p>
        </w:tc>
      </w:tr>
      <w:tr w:rsidR="00065946" w:rsidRPr="006E5CDE" w:rsidTr="000333E1">
        <w:trPr>
          <w:trHeight w:val="50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6E5CDE" w:rsidRDefault="00065946"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площадь земельного участка, кв.м.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065946" w:rsidRPr="006E5CDE" w:rsidTr="000333E1">
        <w:trPr>
          <w:trHeight w:val="65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6E5CDE" w:rsidRDefault="00065946" w:rsidP="00045FBF">
            <w:pPr>
              <w:pStyle w:val="Standard"/>
              <w:spacing w:before="0" w:after="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минимальная площадь земельного участка</w:t>
            </w:r>
          </w:p>
        </w:tc>
        <w:tc>
          <w:tcPr>
            <w:tcW w:w="1277" w:type="dxa"/>
            <w:tcBorders>
              <w:top w:val="single" w:sz="4" w:space="0" w:color="000000"/>
              <w:left w:val="single" w:sz="4" w:space="0" w:color="000000"/>
              <w:right w:val="single" w:sz="4" w:space="0" w:color="000000"/>
            </w:tcBorders>
            <w:tcMar>
              <w:top w:w="0" w:type="dxa"/>
              <w:bottom w:w="0" w:type="dxa"/>
            </w:tcMar>
          </w:tcPr>
          <w:p w:rsidR="00065946" w:rsidRPr="006E5CDE" w:rsidRDefault="00065946" w:rsidP="000333E1">
            <w:pPr>
              <w:pStyle w:val="Standard"/>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w:t>
            </w:r>
          </w:p>
        </w:tc>
        <w:tc>
          <w:tcPr>
            <w:tcW w:w="4536" w:type="dxa"/>
            <w:tcBorders>
              <w:top w:val="single" w:sz="4" w:space="0" w:color="000000"/>
              <w:left w:val="single" w:sz="4" w:space="0" w:color="000000"/>
              <w:right w:val="single" w:sz="4" w:space="0" w:color="000000"/>
            </w:tcBorders>
            <w:tcMar>
              <w:top w:w="0" w:type="dxa"/>
              <w:bottom w:w="0" w:type="dxa"/>
            </w:tcMar>
          </w:tcPr>
          <w:p w:rsidR="00065946" w:rsidRPr="006E5CDE" w:rsidRDefault="00065946" w:rsidP="000333E1">
            <w:pPr>
              <w:pStyle w:val="Standard"/>
              <w:ind w:firstLine="284"/>
              <w:jc w:val="center"/>
              <w:rPr>
                <w:rFonts w:ascii="Times New Roman" w:eastAsia="Times New Roman" w:hAnsi="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065946" w:rsidRPr="006E5CDE" w:rsidTr="000333E1">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1.3</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6E5CDE" w:rsidRDefault="00065946" w:rsidP="00045FBF">
            <w:pPr>
              <w:pStyle w:val="Standard"/>
              <w:spacing w:before="0" w:after="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минимальный размер земельного участка по ширине вдоль красной линии улицы, дороги, проезда,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065946" w:rsidRPr="006E5CDE" w:rsidTr="000333E1">
        <w:trPr>
          <w:trHeight w:val="1409"/>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6E5CDE" w:rsidRDefault="00065946" w:rsidP="00045FBF">
            <w:pPr>
              <w:pStyle w:val="Standard"/>
              <w:spacing w:before="0" w:after="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Минимальные отступы в целях определения мест допустимого размещения зданий, строений, сооружений,</w:t>
            </w:r>
            <w:r w:rsidR="00045FBF">
              <w:rPr>
                <w:rFonts w:ascii="Times New Roman" w:eastAsia="Times New Roman" w:hAnsi="Times New Roman" w:cs="Times New Roman"/>
                <w:sz w:val="24"/>
                <w:szCs w:val="24"/>
                <w:lang w:eastAsia="ru-RU"/>
              </w:rPr>
              <w:t xml:space="preserve"> </w:t>
            </w:r>
            <w:r w:rsidRPr="006E5CDE">
              <w:rPr>
                <w:rFonts w:ascii="Times New Roman" w:eastAsia="Times New Roman" w:hAnsi="Times New Roman" w:cs="Times New Roman"/>
                <w:sz w:val="24"/>
                <w:szCs w:val="24"/>
                <w:lang w:eastAsia="ru-RU"/>
              </w:rPr>
              <w:t>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065946" w:rsidRPr="006E5CDE" w:rsidTr="000333E1">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6E5CDE" w:rsidRDefault="00065946"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Предельная высота здания, строения, сооружения:</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p>
        </w:tc>
      </w:tr>
      <w:tr w:rsidR="00F5220A" w:rsidRPr="006E5CDE" w:rsidTr="00F5220A">
        <w:trPr>
          <w:trHeight w:val="589"/>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3.1</w:t>
            </w:r>
          </w:p>
        </w:tc>
        <w:tc>
          <w:tcPr>
            <w:tcW w:w="2976"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F5220A" w:rsidRPr="006E5CDE" w:rsidRDefault="00F5220A" w:rsidP="00045FBF">
            <w:pPr>
              <w:pStyle w:val="Standard"/>
              <w:spacing w:before="0" w:after="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зданий, строений, сооружений (кроме отнесённых к вспомогательным видам использования),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F5220A" w:rsidRPr="006E5CDE" w:rsidRDefault="00F5220A" w:rsidP="0017734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3.3, 4.1, 4.2,</w:t>
            </w:r>
            <w:r w:rsidR="001773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4.4, 4.5,</w:t>
            </w:r>
            <w:r w:rsidR="001773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4.6</w:t>
            </w:r>
            <w:r w:rsidR="001773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4.7</w:t>
            </w: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r>
      <w:tr w:rsidR="00F5220A" w:rsidRPr="006E5CDE" w:rsidTr="00F5220A">
        <w:trPr>
          <w:trHeight w:val="657"/>
        </w:trPr>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p>
        </w:tc>
        <w:tc>
          <w:tcPr>
            <w:tcW w:w="2976"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F5220A" w:rsidRPr="006E5CDE" w:rsidRDefault="00F5220A" w:rsidP="00045FBF">
            <w:pPr>
              <w:pStyle w:val="Standard"/>
              <w:spacing w:before="0" w:after="0" w:line="240" w:lineRule="auto"/>
              <w:rPr>
                <w:rFonts w:ascii="Times New Roman" w:eastAsia="Times New Roman" w:hAnsi="Times New Roman" w:cs="Times New Roman"/>
                <w:sz w:val="24"/>
                <w:szCs w:val="24"/>
                <w:lang w:eastAsia="ru-RU"/>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w:t>
            </w: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F5220A" w:rsidRPr="006E5CDE" w:rsidTr="00F5220A">
        <w:trPr>
          <w:trHeight w:val="373"/>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3.2</w:t>
            </w:r>
          </w:p>
        </w:tc>
        <w:tc>
          <w:tcPr>
            <w:tcW w:w="2976"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F5220A" w:rsidRPr="006E5CDE" w:rsidRDefault="00F5220A" w:rsidP="000333E1">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 xml:space="preserve">максимальная высота зданий и сооружений, отнесённых к </w:t>
            </w:r>
            <w:r w:rsidRPr="006E5CDE">
              <w:rPr>
                <w:rFonts w:ascii="Times New Roman" w:eastAsia="Times New Roman" w:hAnsi="Times New Roman" w:cs="Times New Roman"/>
                <w:sz w:val="24"/>
                <w:szCs w:val="24"/>
                <w:lang w:eastAsia="ru-RU"/>
              </w:rPr>
              <w:lastRenderedPageBreak/>
              <w:t>вспомогательным видам разрешённого использования объектов капитального строительства,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3.3, 4.1, 4.2,</w:t>
            </w:r>
            <w:r w:rsidR="001773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4.4, 4.5,</w:t>
            </w:r>
            <w:r w:rsidR="001773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4.6,</w:t>
            </w:r>
            <w:r w:rsidR="001773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4.7</w:t>
            </w: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F5220A" w:rsidRPr="006E5CDE" w:rsidTr="008F6215">
        <w:trPr>
          <w:trHeight w:val="2252"/>
        </w:trPr>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p>
        </w:tc>
        <w:tc>
          <w:tcPr>
            <w:tcW w:w="2976"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F5220A" w:rsidRPr="006E5CDE" w:rsidRDefault="00F5220A" w:rsidP="000333E1">
            <w:pPr>
              <w:pStyle w:val="Standard"/>
              <w:spacing w:before="0" w:line="240" w:lineRule="auto"/>
              <w:rPr>
                <w:rFonts w:ascii="Times New Roman" w:eastAsia="Times New Roman" w:hAnsi="Times New Roman" w:cs="Times New Roman"/>
                <w:sz w:val="24"/>
                <w:szCs w:val="24"/>
                <w:lang w:eastAsia="ru-RU"/>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w:t>
            </w: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F5220A" w:rsidRPr="006E5CDE" w:rsidRDefault="00F5220A"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подлежат установлению</w:t>
            </w:r>
          </w:p>
        </w:tc>
      </w:tr>
      <w:tr w:rsidR="00065946" w:rsidRPr="005757AC" w:rsidTr="000333E1">
        <w:trPr>
          <w:trHeight w:val="1018"/>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B47C42"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B47C42">
              <w:rPr>
                <w:rFonts w:ascii="Times New Roman" w:eastAsia="Times New Roman" w:hAnsi="Times New Roman" w:cs="Times New Roman"/>
                <w:sz w:val="24"/>
                <w:szCs w:val="24"/>
                <w:lang w:eastAsia="ru-RU"/>
              </w:rPr>
              <w:lastRenderedPageBreak/>
              <w:t>4.1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5757AC" w:rsidRDefault="00065946" w:rsidP="00045FBF">
            <w:pPr>
              <w:pStyle w:val="Standard"/>
              <w:spacing w:before="0" w:after="0" w:line="240" w:lineRule="auto"/>
              <w:rPr>
                <w:rFonts w:ascii="Times New Roman" w:eastAsia="Times New Roman" w:hAnsi="Times New Roman" w:cs="Times New Roman"/>
                <w:sz w:val="24"/>
                <w:szCs w:val="24"/>
                <w:lang w:eastAsia="ru-RU"/>
              </w:rPr>
            </w:pPr>
            <w:r w:rsidRPr="005757AC">
              <w:rPr>
                <w:rFonts w:ascii="Times New Roman" w:eastAsia="Times New Roman" w:hAnsi="Times New Roman" w:cs="Times New Roman"/>
                <w:sz w:val="24"/>
                <w:szCs w:val="24"/>
                <w:lang w:eastAsia="ru-RU"/>
              </w:rPr>
              <w:t>Максимальный процент застройки, %</w:t>
            </w:r>
          </w:p>
        </w:tc>
        <w:tc>
          <w:tcPr>
            <w:tcW w:w="1277" w:type="dxa"/>
            <w:tcBorders>
              <w:top w:val="single" w:sz="4" w:space="0" w:color="000000"/>
              <w:left w:val="single" w:sz="4" w:space="0" w:color="000000"/>
              <w:right w:val="single" w:sz="4" w:space="0" w:color="000000"/>
            </w:tcBorders>
            <w:tcMar>
              <w:top w:w="0" w:type="dxa"/>
              <w:bottom w:w="0" w:type="dxa"/>
            </w:tcMar>
          </w:tcPr>
          <w:p w:rsidR="00065946" w:rsidRPr="005757AC" w:rsidRDefault="00065946" w:rsidP="00065946">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w:t>
            </w:r>
          </w:p>
        </w:tc>
        <w:tc>
          <w:tcPr>
            <w:tcW w:w="4536" w:type="dxa"/>
            <w:tcBorders>
              <w:top w:val="single" w:sz="4" w:space="0" w:color="000000"/>
              <w:left w:val="single" w:sz="4" w:space="0" w:color="000000"/>
              <w:right w:val="single" w:sz="4" w:space="0" w:color="000000"/>
            </w:tcBorders>
            <w:tcMar>
              <w:top w:w="0" w:type="dxa"/>
              <w:bottom w:w="0" w:type="dxa"/>
            </w:tcMar>
          </w:tcPr>
          <w:p w:rsidR="00065946" w:rsidRPr="005757AC"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5757AC">
              <w:rPr>
                <w:rFonts w:ascii="Times New Roman" w:eastAsia="Times New Roman" w:hAnsi="Times New Roman" w:cs="Times New Roman"/>
                <w:sz w:val="24"/>
                <w:szCs w:val="24"/>
                <w:lang w:eastAsia="ru-RU"/>
              </w:rPr>
              <w:t>не подлежит установлению</w:t>
            </w:r>
          </w:p>
        </w:tc>
      </w:tr>
      <w:tr w:rsidR="0080647F" w:rsidRPr="005757AC" w:rsidTr="00CC4632">
        <w:trPr>
          <w:trHeight w:val="231"/>
        </w:trPr>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0647F" w:rsidRPr="00B47C42" w:rsidRDefault="0080647F" w:rsidP="000333E1">
            <w:pPr>
              <w:pStyle w:val="Standard"/>
              <w:spacing w:line="240" w:lineRule="auto"/>
              <w:jc w:val="center"/>
              <w:rPr>
                <w:rFonts w:ascii="Times New Roman" w:eastAsia="Times New Roman" w:hAnsi="Times New Roman" w:cs="Times New Roman"/>
                <w:sz w:val="24"/>
                <w:szCs w:val="24"/>
                <w:lang w:eastAsia="ru-RU"/>
              </w:rPr>
            </w:pPr>
            <w:r w:rsidRPr="00B47C42">
              <w:rPr>
                <w:rFonts w:ascii="Times New Roman" w:eastAsia="Times New Roman" w:hAnsi="Times New Roman" w:cs="Times New Roman"/>
                <w:sz w:val="24"/>
                <w:szCs w:val="24"/>
                <w:lang w:eastAsia="ru-RU"/>
              </w:rPr>
              <w:t>4.2</w:t>
            </w:r>
          </w:p>
        </w:tc>
        <w:tc>
          <w:tcPr>
            <w:tcW w:w="2976"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80647F" w:rsidRPr="005757AC" w:rsidRDefault="0080647F" w:rsidP="00464F62">
            <w:pPr>
              <w:pStyle w:val="Standard"/>
              <w:spacing w:after="0" w:line="240" w:lineRule="auto"/>
              <w:rPr>
                <w:rFonts w:ascii="Times New Roman" w:eastAsia="Times New Roman" w:hAnsi="Times New Roman" w:cs="Times New Roman"/>
                <w:sz w:val="24"/>
                <w:szCs w:val="24"/>
                <w:lang w:eastAsia="ru-RU"/>
              </w:rPr>
            </w:pPr>
            <w:r w:rsidRPr="005757AC">
              <w:rPr>
                <w:rFonts w:ascii="Times New Roman" w:eastAsia="Times New Roman" w:hAnsi="Times New Roman" w:cs="Times New Roman"/>
                <w:sz w:val="24"/>
                <w:szCs w:val="24"/>
                <w:lang w:eastAsia="ru-RU"/>
              </w:rPr>
              <w:t>Минимальный процент застройки, %</w:t>
            </w:r>
          </w:p>
        </w:tc>
        <w:tc>
          <w:tcPr>
            <w:tcW w:w="1277" w:type="dxa"/>
            <w:tcBorders>
              <w:top w:val="single" w:sz="4" w:space="0" w:color="000000"/>
              <w:left w:val="single" w:sz="4" w:space="0" w:color="000000"/>
              <w:right w:val="single" w:sz="4" w:space="0" w:color="000000"/>
            </w:tcBorders>
            <w:tcMar>
              <w:top w:w="0" w:type="dxa"/>
              <w:bottom w:w="0" w:type="dxa"/>
            </w:tcMar>
          </w:tcPr>
          <w:p w:rsidR="0080647F" w:rsidRDefault="0080647F" w:rsidP="00065946">
            <w:pPr>
              <w:pStyle w:val="Standard"/>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4.1,  4.7</w:t>
            </w:r>
          </w:p>
        </w:tc>
        <w:tc>
          <w:tcPr>
            <w:tcW w:w="4536" w:type="dxa"/>
            <w:tcBorders>
              <w:top w:val="single" w:sz="4" w:space="0" w:color="000000"/>
              <w:left w:val="single" w:sz="4" w:space="0" w:color="000000"/>
              <w:right w:val="single" w:sz="4" w:space="0" w:color="000000"/>
            </w:tcBorders>
            <w:tcMar>
              <w:top w:w="0" w:type="dxa"/>
              <w:bottom w:w="0" w:type="dxa"/>
            </w:tcMar>
          </w:tcPr>
          <w:p w:rsidR="0080647F" w:rsidRPr="005757AC" w:rsidRDefault="0080647F"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p>
        </w:tc>
      </w:tr>
      <w:tr w:rsidR="0080647F" w:rsidRPr="005757AC" w:rsidTr="00CC4632">
        <w:trPr>
          <w:trHeight w:val="231"/>
        </w:trPr>
        <w:tc>
          <w:tcPr>
            <w:tcW w:w="709" w:type="dxa"/>
            <w:vMerge/>
            <w:tcBorders>
              <w:left w:val="single" w:sz="4" w:space="0" w:color="000000"/>
              <w:right w:val="single" w:sz="4" w:space="0" w:color="000000"/>
            </w:tcBorders>
            <w:tcMar>
              <w:top w:w="0" w:type="dxa"/>
              <w:left w:w="108" w:type="dxa"/>
              <w:bottom w:w="0" w:type="dxa"/>
              <w:right w:w="108" w:type="dxa"/>
            </w:tcMar>
          </w:tcPr>
          <w:p w:rsidR="0080647F" w:rsidRPr="00B47C42" w:rsidRDefault="0080647F" w:rsidP="000333E1">
            <w:pPr>
              <w:pStyle w:val="Standard"/>
              <w:spacing w:before="0" w:line="240" w:lineRule="auto"/>
              <w:jc w:val="center"/>
              <w:rPr>
                <w:rFonts w:ascii="Times New Roman" w:eastAsia="Times New Roman" w:hAnsi="Times New Roman" w:cs="Times New Roman"/>
                <w:sz w:val="24"/>
                <w:szCs w:val="24"/>
                <w:lang w:eastAsia="ru-RU"/>
              </w:rPr>
            </w:pPr>
          </w:p>
        </w:tc>
        <w:tc>
          <w:tcPr>
            <w:tcW w:w="2976" w:type="dxa"/>
            <w:vMerge/>
            <w:tcBorders>
              <w:left w:val="single" w:sz="4" w:space="0" w:color="000000"/>
              <w:right w:val="single" w:sz="4" w:space="0" w:color="000000"/>
            </w:tcBorders>
            <w:tcMar>
              <w:top w:w="28" w:type="dxa"/>
              <w:left w:w="28" w:type="dxa"/>
              <w:bottom w:w="28" w:type="dxa"/>
              <w:right w:w="28" w:type="dxa"/>
            </w:tcMar>
          </w:tcPr>
          <w:p w:rsidR="0080647F" w:rsidRPr="005757AC" w:rsidRDefault="0080647F" w:rsidP="00464F62">
            <w:pPr>
              <w:pStyle w:val="Standard"/>
              <w:spacing w:before="0" w:after="0" w:line="240" w:lineRule="auto"/>
              <w:rPr>
                <w:rFonts w:ascii="Times New Roman" w:eastAsia="Times New Roman" w:hAnsi="Times New Roman" w:cs="Times New Roman"/>
                <w:sz w:val="24"/>
                <w:szCs w:val="24"/>
                <w:lang w:eastAsia="ru-RU"/>
              </w:rPr>
            </w:pPr>
          </w:p>
        </w:tc>
        <w:tc>
          <w:tcPr>
            <w:tcW w:w="1277" w:type="dxa"/>
            <w:tcBorders>
              <w:top w:val="single" w:sz="4" w:space="0" w:color="000000"/>
              <w:left w:val="single" w:sz="4" w:space="0" w:color="000000"/>
              <w:right w:val="single" w:sz="4" w:space="0" w:color="000000"/>
            </w:tcBorders>
            <w:tcMar>
              <w:top w:w="0" w:type="dxa"/>
              <w:bottom w:w="0" w:type="dxa"/>
            </w:tcMar>
          </w:tcPr>
          <w:p w:rsidR="0080647F" w:rsidRPr="005757AC" w:rsidRDefault="0080647F" w:rsidP="0080647F">
            <w:pPr>
              <w:pStyle w:val="Standard"/>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3.3, </w:t>
            </w:r>
            <w:r w:rsidRPr="005757AC">
              <w:rPr>
                <w:rFonts w:ascii="Times New Roman" w:eastAsia="Times New Roman" w:hAnsi="Times New Roman" w:cs="Times New Roman"/>
                <w:sz w:val="24"/>
                <w:szCs w:val="24"/>
                <w:lang w:eastAsia="ru-RU"/>
              </w:rPr>
              <w:t xml:space="preserve">4.4, 4.5, </w:t>
            </w:r>
            <w:r>
              <w:rPr>
                <w:rFonts w:ascii="Times New Roman" w:eastAsia="Times New Roman" w:hAnsi="Times New Roman" w:cs="Times New Roman"/>
                <w:sz w:val="24"/>
                <w:szCs w:val="24"/>
                <w:lang w:eastAsia="ru-RU"/>
              </w:rPr>
              <w:t>4.6</w:t>
            </w:r>
          </w:p>
        </w:tc>
        <w:tc>
          <w:tcPr>
            <w:tcW w:w="4536" w:type="dxa"/>
            <w:tcBorders>
              <w:top w:val="single" w:sz="4" w:space="0" w:color="000000"/>
              <w:left w:val="single" w:sz="4" w:space="0" w:color="000000"/>
              <w:right w:val="single" w:sz="4" w:space="0" w:color="000000"/>
            </w:tcBorders>
            <w:tcMar>
              <w:top w:w="0" w:type="dxa"/>
              <w:bottom w:w="0" w:type="dxa"/>
            </w:tcMar>
          </w:tcPr>
          <w:p w:rsidR="0080647F" w:rsidRPr="005757AC" w:rsidRDefault="0080647F" w:rsidP="000333E1">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80647F" w:rsidRPr="005757AC" w:rsidTr="00CC4632">
        <w:trPr>
          <w:trHeight w:val="473"/>
        </w:trPr>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80647F" w:rsidRPr="00482691" w:rsidRDefault="0080647F" w:rsidP="000333E1">
            <w:pPr>
              <w:widowControl w:val="0"/>
              <w:spacing w:after="0" w:line="240" w:lineRule="auto"/>
              <w:rPr>
                <w:rFonts w:ascii="Times New Roman" w:hAnsi="Times New Roman"/>
                <w:highlight w:val="magenta"/>
              </w:rPr>
            </w:pPr>
          </w:p>
        </w:tc>
        <w:tc>
          <w:tcPr>
            <w:tcW w:w="2976"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80647F" w:rsidRPr="005757AC" w:rsidRDefault="0080647F" w:rsidP="000333E1">
            <w:pPr>
              <w:widowControl w:val="0"/>
              <w:spacing w:after="0" w:line="240" w:lineRule="auto"/>
              <w:rPr>
                <w:rFonts w:ascii="Times New Roman" w:hAnsi="Times New Roman"/>
              </w:rPr>
            </w:pPr>
          </w:p>
        </w:tc>
        <w:tc>
          <w:tcPr>
            <w:tcW w:w="1277" w:type="dxa"/>
            <w:tcBorders>
              <w:top w:val="single" w:sz="4" w:space="0" w:color="000000"/>
              <w:left w:val="single" w:sz="4" w:space="0" w:color="000000"/>
              <w:right w:val="single" w:sz="4" w:space="0" w:color="000000"/>
            </w:tcBorders>
            <w:tcMar>
              <w:top w:w="0" w:type="dxa"/>
              <w:bottom w:w="0" w:type="dxa"/>
            </w:tcMar>
          </w:tcPr>
          <w:p w:rsidR="0080647F" w:rsidRPr="005757AC" w:rsidRDefault="0080647F" w:rsidP="000333E1">
            <w:pPr>
              <w:pStyle w:val="Standard"/>
              <w:spacing w:before="0" w:line="240" w:lineRule="auto"/>
              <w:jc w:val="center"/>
              <w:rPr>
                <w:rFonts w:ascii="Times New Roman" w:eastAsia="Times New Roman" w:hAnsi="Times New Roman" w:cs="Times New Roman"/>
                <w:sz w:val="24"/>
                <w:szCs w:val="24"/>
                <w:lang w:eastAsia="ru-RU"/>
              </w:rPr>
            </w:pPr>
            <w:r w:rsidRPr="005757AC">
              <w:rPr>
                <w:rFonts w:ascii="Times New Roman" w:eastAsia="Times New Roman" w:hAnsi="Times New Roman" w:cs="Times New Roman"/>
                <w:sz w:val="24"/>
                <w:szCs w:val="24"/>
                <w:lang w:eastAsia="ru-RU"/>
              </w:rPr>
              <w:t>прочие</w:t>
            </w:r>
          </w:p>
        </w:tc>
        <w:tc>
          <w:tcPr>
            <w:tcW w:w="4536" w:type="dxa"/>
            <w:tcBorders>
              <w:top w:val="single" w:sz="4" w:space="0" w:color="000000"/>
              <w:left w:val="single" w:sz="4" w:space="0" w:color="000000"/>
              <w:right w:val="single" w:sz="4" w:space="0" w:color="000000"/>
            </w:tcBorders>
            <w:tcMar>
              <w:top w:w="0" w:type="dxa"/>
              <w:bottom w:w="0" w:type="dxa"/>
            </w:tcMar>
          </w:tcPr>
          <w:p w:rsidR="0080647F" w:rsidRPr="005757AC" w:rsidRDefault="0080647F" w:rsidP="000333E1">
            <w:pPr>
              <w:pStyle w:val="Standard"/>
              <w:spacing w:before="0" w:line="240" w:lineRule="auto"/>
              <w:jc w:val="center"/>
              <w:rPr>
                <w:rFonts w:ascii="Times New Roman" w:eastAsia="Times New Roman" w:hAnsi="Times New Roman" w:cs="Times New Roman"/>
                <w:sz w:val="24"/>
                <w:szCs w:val="24"/>
                <w:lang w:eastAsia="ru-RU"/>
              </w:rPr>
            </w:pPr>
            <w:r w:rsidRPr="005757AC">
              <w:rPr>
                <w:rFonts w:ascii="Times New Roman" w:eastAsia="Times New Roman" w:hAnsi="Times New Roman" w:cs="Times New Roman"/>
                <w:sz w:val="24"/>
                <w:szCs w:val="24"/>
                <w:lang w:eastAsia="ru-RU"/>
              </w:rPr>
              <w:t>не подлежит установлению</w:t>
            </w:r>
          </w:p>
        </w:tc>
      </w:tr>
      <w:tr w:rsidR="00065946" w:rsidRPr="006E5CDE" w:rsidTr="000333E1">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6E5CDE" w:rsidRDefault="00065946" w:rsidP="00464F62">
            <w:pPr>
              <w:pStyle w:val="Standard"/>
              <w:spacing w:before="0" w:after="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Иные предельные параметры:</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p>
        </w:tc>
      </w:tr>
      <w:tr w:rsidR="00065946" w:rsidRPr="006E5CDE" w:rsidTr="000333E1">
        <w:trPr>
          <w:trHeight w:val="497"/>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065946" w:rsidRPr="006E5CDE" w:rsidRDefault="00065946" w:rsidP="00464F62">
            <w:pPr>
              <w:pStyle w:val="Standard"/>
              <w:spacing w:before="0" w:after="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этажность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065946" w:rsidRPr="006E5CDE" w:rsidTr="00B43013">
        <w:trPr>
          <w:trHeight w:val="885"/>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6E5CDE" w:rsidRDefault="00065946" w:rsidP="000333E1">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5.2</w:t>
            </w:r>
          </w:p>
        </w:tc>
        <w:tc>
          <w:tcPr>
            <w:tcW w:w="297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6E5CDE" w:rsidRDefault="00065946" w:rsidP="000333E1">
            <w:pPr>
              <w:pStyle w:val="Standard"/>
              <w:spacing w:before="0" w:line="240" w:lineRule="auto"/>
              <w:rPr>
                <w:rFonts w:ascii="Times New Roman" w:hAnsi="Times New Roman" w:cs="Times New Roman"/>
                <w:sz w:val="24"/>
                <w:szCs w:val="24"/>
                <w:lang w:eastAsia="ru-RU"/>
              </w:rPr>
            </w:pPr>
            <w:r w:rsidRPr="006E5CDE">
              <w:rPr>
                <w:rFonts w:ascii="Times New Roman" w:hAnsi="Times New Roman" w:cs="Times New Roman"/>
                <w:sz w:val="24"/>
                <w:szCs w:val="24"/>
                <w:lang w:eastAsia="ru-RU"/>
              </w:rPr>
              <w:t>минимальный процент озеленения, %</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B43013">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3.3, </w:t>
            </w:r>
            <w:r w:rsidR="00B43013">
              <w:rPr>
                <w:rFonts w:ascii="Times New Roman" w:hAnsi="Times New Roman" w:cs="Times New Roman"/>
                <w:sz w:val="24"/>
                <w:szCs w:val="24"/>
                <w:lang w:eastAsia="ru-RU"/>
              </w:rPr>
              <w:t xml:space="preserve">4.1, </w:t>
            </w:r>
            <w:r>
              <w:rPr>
                <w:rFonts w:ascii="Times New Roman" w:hAnsi="Times New Roman" w:cs="Times New Roman"/>
                <w:sz w:val="24"/>
                <w:szCs w:val="24"/>
                <w:lang w:eastAsia="ru-RU"/>
              </w:rPr>
              <w:t xml:space="preserve">4.2, 4.3, </w:t>
            </w:r>
            <w:r w:rsidRPr="006E5CDE">
              <w:rPr>
                <w:rFonts w:ascii="Times New Roman" w:hAnsi="Times New Roman" w:cs="Times New Roman"/>
                <w:sz w:val="24"/>
                <w:szCs w:val="24"/>
                <w:lang w:eastAsia="ru-RU"/>
              </w:rPr>
              <w:t xml:space="preserve">4.4, </w:t>
            </w:r>
            <w:r>
              <w:rPr>
                <w:rFonts w:ascii="Times New Roman" w:hAnsi="Times New Roman" w:cs="Times New Roman"/>
                <w:sz w:val="24"/>
                <w:szCs w:val="24"/>
                <w:lang w:eastAsia="ru-RU"/>
              </w:rPr>
              <w:t xml:space="preserve">4.5, </w:t>
            </w:r>
            <w:r w:rsidRPr="006E5CDE">
              <w:rPr>
                <w:rFonts w:ascii="Times New Roman" w:hAnsi="Times New Roman" w:cs="Times New Roman"/>
                <w:sz w:val="24"/>
                <w:szCs w:val="24"/>
                <w:lang w:eastAsia="ru-RU"/>
              </w:rPr>
              <w:t>4.6, 4.7</w:t>
            </w: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15,0</w:t>
            </w:r>
          </w:p>
        </w:tc>
      </w:tr>
      <w:tr w:rsidR="00065946" w:rsidRPr="006E5CDE" w:rsidTr="000333E1">
        <w:trPr>
          <w:trHeight w:val="345"/>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5946" w:rsidRPr="006E5CDE" w:rsidRDefault="00065946" w:rsidP="000333E1">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065946" w:rsidRPr="006E5CDE" w:rsidRDefault="00065946" w:rsidP="000333E1">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прочие</w:t>
            </w:r>
          </w:p>
        </w:tc>
        <w:tc>
          <w:tcPr>
            <w:tcW w:w="4536" w:type="dxa"/>
            <w:tcBorders>
              <w:top w:val="single" w:sz="4" w:space="0" w:color="000000"/>
              <w:left w:val="single" w:sz="4" w:space="0" w:color="000000"/>
              <w:bottom w:val="single" w:sz="4" w:space="0" w:color="000000"/>
              <w:right w:val="single" w:sz="4" w:space="0" w:color="000000"/>
            </w:tcBorders>
            <w:tcMar>
              <w:top w:w="0" w:type="dxa"/>
              <w:bottom w:w="0" w:type="dxa"/>
            </w:tcMar>
          </w:tcPr>
          <w:p w:rsidR="00065946" w:rsidRPr="006E5CDE" w:rsidRDefault="00065946" w:rsidP="000333E1">
            <w:pPr>
              <w:pStyle w:val="Standard"/>
              <w:spacing w:before="0" w:line="240" w:lineRule="auto"/>
              <w:jc w:val="center"/>
              <w:rPr>
                <w:rFonts w:ascii="Times New Roman" w:hAnsi="Times New Roman" w:cs="Times New Roman"/>
                <w:sz w:val="24"/>
                <w:szCs w:val="24"/>
                <w:lang w:eastAsia="ru-RU"/>
              </w:rPr>
            </w:pPr>
            <w:r w:rsidRPr="006E5CDE">
              <w:rPr>
                <w:rFonts w:ascii="Times New Roman" w:hAnsi="Times New Roman" w:cs="Times New Roman"/>
                <w:sz w:val="24"/>
                <w:szCs w:val="24"/>
                <w:lang w:eastAsia="ru-RU"/>
              </w:rPr>
              <w:t>не подлежит установлению</w:t>
            </w:r>
          </w:p>
        </w:tc>
      </w:tr>
      <w:tr w:rsidR="00065946" w:rsidRPr="006E5CDE" w:rsidTr="000333E1">
        <w:trPr>
          <w:trHeight w:val="497"/>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946" w:rsidRPr="0032431A"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32431A">
              <w:rPr>
                <w:rFonts w:ascii="Times New Roman" w:eastAsia="Times New Roman" w:hAnsi="Times New Roman" w:cs="Times New Roman"/>
                <w:sz w:val="24"/>
                <w:szCs w:val="24"/>
                <w:lang w:eastAsia="ru-RU"/>
              </w:rPr>
              <w:t>5.3</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065946" w:rsidRPr="0032431A" w:rsidRDefault="00065946" w:rsidP="000333E1">
            <w:pPr>
              <w:pStyle w:val="Standard"/>
              <w:spacing w:before="0" w:line="240" w:lineRule="auto"/>
              <w:rPr>
                <w:rFonts w:ascii="Times New Roman" w:eastAsia="Times New Roman" w:hAnsi="Times New Roman" w:cs="Times New Roman"/>
                <w:sz w:val="24"/>
                <w:szCs w:val="24"/>
                <w:lang w:eastAsia="ru-RU"/>
              </w:rPr>
            </w:pPr>
            <w:r w:rsidRPr="0032431A">
              <w:rPr>
                <w:rFonts w:ascii="Times New Roman" w:eastAsia="Times New Roman" w:hAnsi="Times New Roman" w:cs="Times New Roman"/>
                <w:sz w:val="24"/>
                <w:szCs w:val="24"/>
                <w:lang w:eastAsia="ru-RU"/>
              </w:rPr>
              <w:t>максимальная высота ограждения земельных участков, 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065946" w:rsidRPr="0032431A"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32431A">
              <w:rPr>
                <w:rFonts w:ascii="Times New Roman" w:eastAsia="Times New Roman" w:hAnsi="Times New Roman" w:cs="Times New Roman"/>
                <w:sz w:val="24"/>
                <w:szCs w:val="24"/>
                <w:lang w:eastAsia="ru-RU"/>
              </w:rPr>
              <w:t>3.3, 3.1.1, 3.9.1, 4.2, 4.3, 4.7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065946" w:rsidRPr="0032431A"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32431A">
              <w:rPr>
                <w:rFonts w:ascii="Times New Roman" w:eastAsia="Times New Roman" w:hAnsi="Times New Roman" w:cs="Times New Roman"/>
                <w:sz w:val="24"/>
                <w:szCs w:val="24"/>
                <w:lang w:eastAsia="ru-RU"/>
              </w:rPr>
              <w:t>2,0</w:t>
            </w:r>
          </w:p>
        </w:tc>
      </w:tr>
      <w:tr w:rsidR="00065946" w:rsidRPr="006E5CDE" w:rsidTr="000333E1">
        <w:trPr>
          <w:trHeight w:val="216"/>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946" w:rsidRPr="006E5CDE" w:rsidRDefault="00065946" w:rsidP="000333E1">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065946" w:rsidRPr="006E5CDE" w:rsidRDefault="00065946" w:rsidP="000333E1">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065946" w:rsidRPr="006E5CDE" w:rsidRDefault="00065946" w:rsidP="000333E1">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bl>
    <w:p w:rsidR="00031FAF" w:rsidRPr="00031FAF" w:rsidRDefault="00031FAF" w:rsidP="00031FAF">
      <w:pPr>
        <w:pStyle w:val="Standard"/>
        <w:keepNext/>
        <w:spacing w:before="240" w:after="60" w:line="240" w:lineRule="auto"/>
        <w:ind w:firstLine="567"/>
        <w:jc w:val="right"/>
        <w:outlineLvl w:val="0"/>
        <w:rPr>
          <w:rFonts w:ascii="Times New Roman" w:eastAsia="Times New Roman" w:hAnsi="Times New Roman" w:cs="Times New Roman"/>
          <w:sz w:val="24"/>
          <w:szCs w:val="24"/>
          <w:lang w:eastAsia="ru-RU"/>
        </w:rPr>
      </w:pPr>
      <w:r w:rsidRPr="00031FAF">
        <w:rPr>
          <w:rFonts w:ascii="Times New Roman" w:eastAsia="Times New Roman" w:hAnsi="Times New Roman" w:cs="Times New Roman"/>
          <w:sz w:val="24"/>
          <w:szCs w:val="24"/>
          <w:lang w:eastAsia="ru-RU"/>
        </w:rPr>
        <w:lastRenderedPageBreak/>
        <w:t>"</w:t>
      </w:r>
    </w:p>
    <w:p w:rsidR="007029FA" w:rsidRDefault="00C42FDB" w:rsidP="007029FA">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Times New Roman" w:hAnsi="Times New Roman" w:cs="Times New Roman"/>
          <w:b/>
          <w:sz w:val="24"/>
          <w:szCs w:val="24"/>
          <w:lang w:eastAsia="ru-RU"/>
        </w:rPr>
        <w:t>5.1</w:t>
      </w:r>
      <w:r w:rsidR="00A01D05">
        <w:rPr>
          <w:rFonts w:ascii="Times New Roman" w:eastAsia="Times New Roman" w:hAnsi="Times New Roman" w:cs="Times New Roman"/>
          <w:b/>
          <w:sz w:val="24"/>
          <w:szCs w:val="24"/>
          <w:lang w:eastAsia="ru-RU"/>
        </w:rPr>
        <w:t>5</w:t>
      </w:r>
      <w:r w:rsidR="00813573" w:rsidRPr="007643DE">
        <w:rPr>
          <w:rFonts w:ascii="Times New Roman" w:eastAsia="Times New Roman" w:hAnsi="Times New Roman" w:cs="Times New Roman"/>
          <w:b/>
          <w:sz w:val="24"/>
          <w:szCs w:val="24"/>
          <w:lang w:eastAsia="ru-RU"/>
        </w:rPr>
        <w:t>)</w:t>
      </w:r>
      <w:r w:rsidR="007029FA" w:rsidRPr="007643DE">
        <w:rPr>
          <w:rFonts w:ascii="Times New Roman" w:eastAsia="Times New Roman" w:hAnsi="Times New Roman"/>
          <w:b/>
          <w:sz w:val="24"/>
          <w:szCs w:val="24"/>
          <w:lang w:eastAsia="ru-RU"/>
        </w:rPr>
        <w:t xml:space="preserve"> пункт 2 статьи 4</w:t>
      </w:r>
      <w:r w:rsidR="00490524" w:rsidRPr="007643DE">
        <w:rPr>
          <w:rFonts w:ascii="Times New Roman" w:eastAsia="Times New Roman" w:hAnsi="Times New Roman"/>
          <w:b/>
          <w:sz w:val="24"/>
          <w:szCs w:val="24"/>
          <w:lang w:eastAsia="ru-RU"/>
        </w:rPr>
        <w:t>1</w:t>
      </w:r>
      <w:r w:rsidR="007029FA" w:rsidRPr="008F4764">
        <w:rPr>
          <w:rFonts w:ascii="Times New Roman" w:eastAsia="Times New Roman" w:hAnsi="Times New Roman"/>
          <w:sz w:val="24"/>
          <w:szCs w:val="24"/>
          <w:lang w:eastAsia="ru-RU"/>
        </w:rPr>
        <w:t xml:space="preserve"> </w:t>
      </w:r>
      <w:r w:rsidR="007029FA" w:rsidRPr="00490524">
        <w:rPr>
          <w:rFonts w:ascii="Times New Roman" w:eastAsia="Times New Roman" w:hAnsi="Times New Roman"/>
          <w:sz w:val="24"/>
          <w:szCs w:val="24"/>
          <w:lang w:eastAsia="ru-RU"/>
        </w:rPr>
        <w:t>"</w:t>
      </w:r>
      <w:r w:rsidR="00490524" w:rsidRPr="00490524">
        <w:rPr>
          <w:rFonts w:ascii="Times New Roman" w:eastAsia="Times New Roman" w:hAnsi="Times New Roman" w:cs="Times New Roman"/>
          <w:sz w:val="24"/>
          <w:szCs w:val="24"/>
          <w:lang w:eastAsia="ru-RU"/>
        </w:rPr>
        <w:t>Градостроительный регламент зоны парков, набережных, скверов, бульваров (Р.1)"</w:t>
      </w:r>
      <w:r w:rsidR="00490524">
        <w:rPr>
          <w:rFonts w:ascii="Times New Roman" w:eastAsia="Times New Roman" w:hAnsi="Times New Roman" w:cs="Times New Roman"/>
          <w:b/>
          <w:sz w:val="24"/>
          <w:szCs w:val="24"/>
          <w:lang w:eastAsia="ru-RU"/>
        </w:rPr>
        <w:t xml:space="preserve"> </w:t>
      </w:r>
      <w:r w:rsidR="007029FA">
        <w:rPr>
          <w:rFonts w:ascii="Times New Roman" w:eastAsia="Calibri" w:hAnsi="Times New Roman" w:cs="Times New Roman"/>
          <w:sz w:val="24"/>
          <w:szCs w:val="24"/>
        </w:rPr>
        <w:t>позицию "</w:t>
      </w:r>
      <w:r w:rsidR="00490524">
        <w:rPr>
          <w:rFonts w:ascii="Times New Roman" w:eastAsia="Calibri" w:hAnsi="Times New Roman" w:cs="Times New Roman"/>
          <w:sz w:val="24"/>
          <w:szCs w:val="24"/>
        </w:rPr>
        <w:t>основные</w:t>
      </w:r>
      <w:r w:rsidR="007029FA">
        <w:rPr>
          <w:rFonts w:ascii="Times New Roman" w:eastAsia="Calibri" w:hAnsi="Times New Roman" w:cs="Times New Roman"/>
          <w:sz w:val="24"/>
          <w:szCs w:val="24"/>
        </w:rPr>
        <w:t xml:space="preserve"> виды</w:t>
      </w:r>
      <w:r w:rsidR="00490524">
        <w:rPr>
          <w:rFonts w:ascii="Times New Roman" w:eastAsia="Calibri" w:hAnsi="Times New Roman" w:cs="Times New Roman"/>
          <w:sz w:val="24"/>
          <w:szCs w:val="24"/>
        </w:rPr>
        <w:t xml:space="preserve"> разрешенного</w:t>
      </w:r>
      <w:r w:rsidR="007029FA">
        <w:rPr>
          <w:rFonts w:ascii="Times New Roman" w:eastAsia="Calibri" w:hAnsi="Times New Roman" w:cs="Times New Roman"/>
          <w:sz w:val="24"/>
          <w:szCs w:val="24"/>
        </w:rPr>
        <w:t xml:space="preserve"> использования" дополнить наименованием следующего  содержания: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4020"/>
        <w:gridCol w:w="2778"/>
      </w:tblGrid>
      <w:tr w:rsidR="00806364" w:rsidRPr="00043B6F" w:rsidTr="000333E1">
        <w:trPr>
          <w:trHeight w:val="613"/>
        </w:trPr>
        <w:tc>
          <w:tcPr>
            <w:tcW w:w="6572" w:type="dxa"/>
            <w:gridSpan w:val="2"/>
            <w:shd w:val="clear" w:color="auto" w:fill="auto"/>
            <w:vAlign w:val="center"/>
          </w:tcPr>
          <w:p w:rsidR="00806364" w:rsidRPr="00106AAC" w:rsidRDefault="00806364"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Основные виды разрешённого использования</w:t>
            </w:r>
          </w:p>
        </w:tc>
        <w:tc>
          <w:tcPr>
            <w:tcW w:w="2778" w:type="dxa"/>
            <w:vMerge w:val="restart"/>
            <w:shd w:val="clear" w:color="auto" w:fill="auto"/>
            <w:vAlign w:val="center"/>
          </w:tcPr>
          <w:p w:rsidR="00806364" w:rsidRPr="00106AAC" w:rsidRDefault="00806364" w:rsidP="000333E1">
            <w:pPr>
              <w:tabs>
                <w:tab w:val="left" w:pos="851"/>
                <w:tab w:val="left" w:pos="993"/>
              </w:tabs>
              <w:contextualSpacing/>
              <w:jc w:val="center"/>
              <w:rPr>
                <w:rFonts w:ascii="Times New Roman" w:hAnsi="Times New Roman"/>
                <w:b/>
                <w:color w:val="000000"/>
              </w:rPr>
            </w:pPr>
            <w:r>
              <w:rPr>
                <w:rFonts w:ascii="Times New Roman" w:hAnsi="Times New Roman"/>
                <w:b/>
                <w:color w:val="000000"/>
              </w:rPr>
              <w:t>Вспомогательные виды разрешенного использования</w:t>
            </w:r>
          </w:p>
        </w:tc>
      </w:tr>
      <w:tr w:rsidR="00806364" w:rsidRPr="00043B6F" w:rsidTr="000333E1">
        <w:tc>
          <w:tcPr>
            <w:tcW w:w="2552" w:type="dxa"/>
            <w:shd w:val="clear" w:color="auto" w:fill="auto"/>
          </w:tcPr>
          <w:p w:rsidR="00806364" w:rsidRPr="00106AAC" w:rsidRDefault="00806364"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Код и наименование вида разрешённого использования</w:t>
            </w:r>
          </w:p>
        </w:tc>
        <w:tc>
          <w:tcPr>
            <w:tcW w:w="4020" w:type="dxa"/>
            <w:shd w:val="clear" w:color="auto" w:fill="auto"/>
            <w:vAlign w:val="center"/>
          </w:tcPr>
          <w:p w:rsidR="00806364" w:rsidRPr="00106AAC" w:rsidRDefault="00806364" w:rsidP="000333E1">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Описание вида разрешенного использования земельного участка и виды объектов капитального строительства</w:t>
            </w:r>
          </w:p>
        </w:tc>
        <w:tc>
          <w:tcPr>
            <w:tcW w:w="2778" w:type="dxa"/>
            <w:vMerge/>
            <w:shd w:val="clear" w:color="auto" w:fill="auto"/>
            <w:vAlign w:val="center"/>
          </w:tcPr>
          <w:p w:rsidR="00806364" w:rsidRPr="00106AAC" w:rsidRDefault="00806364" w:rsidP="000333E1">
            <w:pPr>
              <w:tabs>
                <w:tab w:val="left" w:pos="851"/>
                <w:tab w:val="left" w:pos="993"/>
              </w:tabs>
              <w:contextualSpacing/>
              <w:jc w:val="center"/>
              <w:rPr>
                <w:rFonts w:ascii="Times New Roman" w:hAnsi="Times New Roman"/>
                <w:b/>
                <w:color w:val="000000"/>
              </w:rPr>
            </w:pPr>
          </w:p>
        </w:tc>
      </w:tr>
      <w:tr w:rsidR="00806364" w:rsidRPr="00043B6F" w:rsidTr="000333E1">
        <w:tc>
          <w:tcPr>
            <w:tcW w:w="2552" w:type="dxa"/>
            <w:shd w:val="clear" w:color="auto" w:fill="auto"/>
          </w:tcPr>
          <w:p w:rsidR="00806364" w:rsidRPr="00806364" w:rsidRDefault="00806364" w:rsidP="000333E1">
            <w:pPr>
              <w:pStyle w:val="ConsPlusNormal"/>
              <w:spacing w:line="254" w:lineRule="auto"/>
              <w:ind w:firstLine="0"/>
              <w:rPr>
                <w:rFonts w:ascii="Times New Roman" w:hAnsi="Times New Roman" w:cs="Times New Roman"/>
                <w:sz w:val="24"/>
                <w:szCs w:val="24"/>
              </w:rPr>
            </w:pPr>
            <w:r w:rsidRPr="00806364">
              <w:rPr>
                <w:rFonts w:ascii="Times New Roman" w:hAnsi="Times New Roman" w:cs="Times New Roman"/>
                <w:sz w:val="24"/>
                <w:szCs w:val="24"/>
              </w:rPr>
              <w:t>1.13 Рыбоводство</w:t>
            </w:r>
          </w:p>
        </w:tc>
        <w:tc>
          <w:tcPr>
            <w:tcW w:w="4020" w:type="dxa"/>
            <w:shd w:val="clear" w:color="auto" w:fill="auto"/>
            <w:vAlign w:val="center"/>
          </w:tcPr>
          <w:p w:rsidR="00806364" w:rsidRPr="00806364" w:rsidRDefault="00806364" w:rsidP="00806364">
            <w:pPr>
              <w:tabs>
                <w:tab w:val="left" w:pos="851"/>
                <w:tab w:val="left" w:pos="993"/>
              </w:tabs>
              <w:contextualSpacing/>
              <w:rPr>
                <w:rFonts w:ascii="Times New Roman" w:hAnsi="Times New Roman" w:cs="Times New Roman"/>
                <w:color w:val="000000"/>
                <w:sz w:val="24"/>
                <w:szCs w:val="24"/>
              </w:rPr>
            </w:pPr>
            <w:r w:rsidRPr="00806364">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r w:rsidRPr="00806364">
              <w:rPr>
                <w:rFonts w:ascii="Times New Roman" w:hAnsi="Times New Roman" w:cs="Times New Roman"/>
                <w:color w:val="000000"/>
                <w:sz w:val="24"/>
                <w:szCs w:val="24"/>
              </w:rPr>
              <w:t xml:space="preserve"> </w:t>
            </w:r>
          </w:p>
        </w:tc>
        <w:tc>
          <w:tcPr>
            <w:tcW w:w="2778" w:type="dxa"/>
            <w:shd w:val="clear" w:color="auto" w:fill="auto"/>
          </w:tcPr>
          <w:p w:rsidR="00806364" w:rsidRPr="00106AAC" w:rsidRDefault="00806364" w:rsidP="000333E1">
            <w:pPr>
              <w:tabs>
                <w:tab w:val="left" w:pos="851"/>
                <w:tab w:val="left" w:pos="993"/>
              </w:tabs>
              <w:contextualSpacing/>
              <w:rPr>
                <w:rFonts w:ascii="Times New Roman" w:hAnsi="Times New Roman"/>
                <w:color w:val="000000"/>
                <w:sz w:val="24"/>
                <w:szCs w:val="24"/>
              </w:rPr>
            </w:pPr>
            <w:r w:rsidRPr="00141690">
              <w:rPr>
                <w:rFonts w:ascii="Times New Roman" w:eastAsia="Times New Roman" w:hAnsi="Times New Roman"/>
                <w:sz w:val="24"/>
                <w:szCs w:val="24"/>
              </w:rPr>
              <w:t>Не установлены</w:t>
            </w:r>
          </w:p>
        </w:tc>
      </w:tr>
    </w:tbl>
    <w:p w:rsidR="00CC4632" w:rsidRDefault="00C42FDB" w:rsidP="00CC4632">
      <w:pPr>
        <w:pStyle w:val="Standard"/>
        <w:keepNext/>
        <w:spacing w:before="240" w:after="60" w:line="240" w:lineRule="auto"/>
        <w:ind w:firstLine="567"/>
        <w:jc w:val="both"/>
        <w:outlineLvl w:val="0"/>
        <w:rPr>
          <w:rFonts w:ascii="Times New Roman" w:eastAsia="Calibri" w:hAnsi="Times New Roman" w:cs="Times New Roman"/>
          <w:sz w:val="24"/>
          <w:szCs w:val="24"/>
        </w:rPr>
      </w:pPr>
      <w:r>
        <w:rPr>
          <w:rFonts w:ascii="Times New Roman" w:eastAsia="Times New Roman" w:hAnsi="Times New Roman" w:cs="Times New Roman"/>
          <w:b/>
          <w:sz w:val="24"/>
          <w:szCs w:val="24"/>
          <w:lang w:eastAsia="ru-RU"/>
        </w:rPr>
        <w:t>5.1</w:t>
      </w:r>
      <w:r w:rsidR="00A01D05">
        <w:rPr>
          <w:rFonts w:ascii="Times New Roman" w:eastAsia="Times New Roman" w:hAnsi="Times New Roman" w:cs="Times New Roman"/>
          <w:b/>
          <w:sz w:val="24"/>
          <w:szCs w:val="24"/>
          <w:lang w:eastAsia="ru-RU"/>
        </w:rPr>
        <w:t>6</w:t>
      </w:r>
      <w:r w:rsidR="00CC4632" w:rsidRPr="007643DE">
        <w:rPr>
          <w:rFonts w:ascii="Times New Roman" w:eastAsia="Times New Roman" w:hAnsi="Times New Roman" w:cs="Times New Roman"/>
          <w:b/>
          <w:sz w:val="24"/>
          <w:szCs w:val="24"/>
          <w:lang w:eastAsia="ru-RU"/>
        </w:rPr>
        <w:t>)</w:t>
      </w:r>
      <w:r w:rsidR="00CC4632" w:rsidRPr="007643DE">
        <w:rPr>
          <w:rFonts w:ascii="Times New Roman" w:eastAsia="Times New Roman" w:hAnsi="Times New Roman"/>
          <w:b/>
          <w:sz w:val="24"/>
          <w:szCs w:val="24"/>
          <w:lang w:eastAsia="ru-RU"/>
        </w:rPr>
        <w:t xml:space="preserve"> пункт 2 статьи 41</w:t>
      </w:r>
      <w:r w:rsidR="00CC4632" w:rsidRPr="008F4764">
        <w:rPr>
          <w:rFonts w:ascii="Times New Roman" w:eastAsia="Times New Roman" w:hAnsi="Times New Roman"/>
          <w:sz w:val="24"/>
          <w:szCs w:val="24"/>
          <w:lang w:eastAsia="ru-RU"/>
        </w:rPr>
        <w:t xml:space="preserve"> </w:t>
      </w:r>
      <w:r w:rsidR="00CC4632" w:rsidRPr="00490524">
        <w:rPr>
          <w:rFonts w:ascii="Times New Roman" w:eastAsia="Times New Roman" w:hAnsi="Times New Roman"/>
          <w:sz w:val="24"/>
          <w:szCs w:val="24"/>
          <w:lang w:eastAsia="ru-RU"/>
        </w:rPr>
        <w:t>"</w:t>
      </w:r>
      <w:r w:rsidR="00CC4632" w:rsidRPr="00490524">
        <w:rPr>
          <w:rFonts w:ascii="Times New Roman" w:eastAsia="Times New Roman" w:hAnsi="Times New Roman" w:cs="Times New Roman"/>
          <w:sz w:val="24"/>
          <w:szCs w:val="24"/>
          <w:lang w:eastAsia="ru-RU"/>
        </w:rPr>
        <w:t>Градостроительный регламент зоны парков, набережных, скверов, бульваров (Р.1)"</w:t>
      </w:r>
      <w:r w:rsidR="00CC4632">
        <w:rPr>
          <w:rFonts w:ascii="Times New Roman" w:eastAsia="Times New Roman" w:hAnsi="Times New Roman" w:cs="Times New Roman"/>
          <w:b/>
          <w:sz w:val="24"/>
          <w:szCs w:val="24"/>
          <w:lang w:eastAsia="ru-RU"/>
        </w:rPr>
        <w:t xml:space="preserve"> </w:t>
      </w:r>
      <w:r w:rsidR="00CC4632">
        <w:rPr>
          <w:rFonts w:ascii="Times New Roman" w:eastAsia="Calibri" w:hAnsi="Times New Roman" w:cs="Times New Roman"/>
          <w:sz w:val="24"/>
          <w:szCs w:val="24"/>
        </w:rPr>
        <w:t>позицию "</w:t>
      </w:r>
      <w:r w:rsidR="00202718">
        <w:rPr>
          <w:rFonts w:ascii="Times New Roman" w:eastAsia="Calibri" w:hAnsi="Times New Roman" w:cs="Times New Roman"/>
          <w:sz w:val="24"/>
          <w:szCs w:val="24"/>
        </w:rPr>
        <w:t>условно разрешенные виды использования</w:t>
      </w:r>
      <w:r w:rsidR="00CC4632">
        <w:rPr>
          <w:rFonts w:ascii="Times New Roman" w:eastAsia="Calibri" w:hAnsi="Times New Roman" w:cs="Times New Roman"/>
          <w:sz w:val="24"/>
          <w:szCs w:val="24"/>
        </w:rPr>
        <w:t>" дополнить наименованием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3989"/>
        <w:gridCol w:w="2805"/>
      </w:tblGrid>
      <w:tr w:rsidR="00202718" w:rsidRPr="00043B6F" w:rsidTr="00967185">
        <w:trPr>
          <w:trHeight w:val="613"/>
        </w:trPr>
        <w:tc>
          <w:tcPr>
            <w:tcW w:w="6540" w:type="dxa"/>
            <w:gridSpan w:val="2"/>
            <w:shd w:val="clear" w:color="auto" w:fill="auto"/>
            <w:vAlign w:val="center"/>
          </w:tcPr>
          <w:p w:rsidR="00202718" w:rsidRPr="00106AAC" w:rsidRDefault="00202718" w:rsidP="00967185">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Условно разрешённые виды  использования</w:t>
            </w:r>
          </w:p>
        </w:tc>
        <w:tc>
          <w:tcPr>
            <w:tcW w:w="2805" w:type="dxa"/>
            <w:vMerge w:val="restart"/>
            <w:shd w:val="clear" w:color="auto" w:fill="auto"/>
            <w:vAlign w:val="center"/>
          </w:tcPr>
          <w:p w:rsidR="00202718" w:rsidRPr="00106AAC" w:rsidRDefault="00202718" w:rsidP="00967185">
            <w:pPr>
              <w:tabs>
                <w:tab w:val="left" w:pos="851"/>
                <w:tab w:val="left" w:pos="993"/>
              </w:tabs>
              <w:contextualSpacing/>
              <w:jc w:val="center"/>
              <w:rPr>
                <w:rFonts w:ascii="Times New Roman" w:hAnsi="Times New Roman"/>
                <w:b/>
                <w:color w:val="000000"/>
              </w:rPr>
            </w:pPr>
            <w:r>
              <w:rPr>
                <w:rFonts w:ascii="Times New Roman" w:hAnsi="Times New Roman"/>
                <w:b/>
                <w:color w:val="000000"/>
              </w:rPr>
              <w:t>Вспомогательные виды разрешенного использования</w:t>
            </w:r>
          </w:p>
        </w:tc>
      </w:tr>
      <w:tr w:rsidR="00202718" w:rsidRPr="00043B6F" w:rsidTr="00967185">
        <w:tc>
          <w:tcPr>
            <w:tcW w:w="2551" w:type="dxa"/>
            <w:shd w:val="clear" w:color="auto" w:fill="auto"/>
          </w:tcPr>
          <w:p w:rsidR="00202718" w:rsidRPr="00106AAC" w:rsidRDefault="00202718" w:rsidP="00967185">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Код и наименование вида разрешённого использования</w:t>
            </w:r>
          </w:p>
        </w:tc>
        <w:tc>
          <w:tcPr>
            <w:tcW w:w="3989" w:type="dxa"/>
            <w:shd w:val="clear" w:color="auto" w:fill="auto"/>
            <w:vAlign w:val="center"/>
          </w:tcPr>
          <w:p w:rsidR="00202718" w:rsidRPr="00106AAC" w:rsidRDefault="00202718" w:rsidP="00967185">
            <w:pPr>
              <w:tabs>
                <w:tab w:val="left" w:pos="851"/>
                <w:tab w:val="left" w:pos="993"/>
              </w:tabs>
              <w:contextualSpacing/>
              <w:jc w:val="center"/>
              <w:rPr>
                <w:rFonts w:ascii="Times New Roman" w:hAnsi="Times New Roman"/>
                <w:b/>
                <w:color w:val="000000"/>
              </w:rPr>
            </w:pPr>
            <w:r w:rsidRPr="00106AAC">
              <w:rPr>
                <w:rFonts w:ascii="Times New Roman" w:hAnsi="Times New Roman"/>
                <w:b/>
                <w:color w:val="000000"/>
              </w:rPr>
              <w:t>Описание вида разрешенного использования земельного участка и виды объектов капитального строительства</w:t>
            </w:r>
          </w:p>
        </w:tc>
        <w:tc>
          <w:tcPr>
            <w:tcW w:w="2805" w:type="dxa"/>
            <w:vMerge/>
            <w:shd w:val="clear" w:color="auto" w:fill="auto"/>
            <w:vAlign w:val="center"/>
          </w:tcPr>
          <w:p w:rsidR="00202718" w:rsidRPr="00106AAC" w:rsidRDefault="00202718" w:rsidP="00967185">
            <w:pPr>
              <w:tabs>
                <w:tab w:val="left" w:pos="851"/>
                <w:tab w:val="left" w:pos="993"/>
              </w:tabs>
              <w:contextualSpacing/>
              <w:jc w:val="center"/>
              <w:rPr>
                <w:rFonts w:ascii="Times New Roman" w:hAnsi="Times New Roman"/>
                <w:b/>
                <w:color w:val="000000"/>
              </w:rPr>
            </w:pPr>
          </w:p>
        </w:tc>
      </w:tr>
      <w:tr w:rsidR="00202718" w:rsidRPr="00043B6F" w:rsidTr="00967185">
        <w:tc>
          <w:tcPr>
            <w:tcW w:w="2551" w:type="dxa"/>
            <w:shd w:val="clear" w:color="auto" w:fill="auto"/>
          </w:tcPr>
          <w:p w:rsidR="00202718" w:rsidRPr="00106AAC" w:rsidRDefault="00083419" w:rsidP="00967185">
            <w:pPr>
              <w:pStyle w:val="ConsPlusNormal"/>
              <w:tabs>
                <w:tab w:val="left" w:pos="1134"/>
              </w:tabs>
              <w:ind w:firstLine="0"/>
              <w:rPr>
                <w:rFonts w:ascii="Times New Roman" w:hAnsi="Times New Roman" w:cs="Times New Roman"/>
                <w:sz w:val="24"/>
                <w:szCs w:val="24"/>
              </w:rPr>
            </w:pPr>
            <w:r w:rsidRPr="00D4485F">
              <w:rPr>
                <w:rFonts w:ascii="Times New Roman" w:hAnsi="Times New Roman" w:cs="Times New Roman"/>
                <w:color w:val="000000"/>
                <w:sz w:val="24"/>
                <w:szCs w:val="24"/>
              </w:rPr>
              <w:t>4.1 Деловое управление</w:t>
            </w:r>
          </w:p>
        </w:tc>
        <w:tc>
          <w:tcPr>
            <w:tcW w:w="3989" w:type="dxa"/>
            <w:shd w:val="clear" w:color="auto" w:fill="auto"/>
            <w:vAlign w:val="center"/>
          </w:tcPr>
          <w:p w:rsidR="00202718" w:rsidRPr="00106AAC" w:rsidRDefault="00083419" w:rsidP="00967185">
            <w:pPr>
              <w:tabs>
                <w:tab w:val="left" w:pos="851"/>
                <w:tab w:val="left" w:pos="993"/>
              </w:tabs>
              <w:contextualSpacing/>
              <w:rPr>
                <w:rFonts w:ascii="Times New Roman" w:hAnsi="Times New Roman"/>
                <w:color w:val="000000"/>
                <w:sz w:val="24"/>
                <w:szCs w:val="24"/>
              </w:rPr>
            </w:pPr>
            <w:r w:rsidRPr="00D4485F">
              <w:rPr>
                <w:rFonts w:ascii="Times New Roman" w:eastAsia="Times New Roman" w:hAnsi="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05" w:type="dxa"/>
            <w:shd w:val="clear" w:color="auto" w:fill="auto"/>
          </w:tcPr>
          <w:p w:rsidR="00202718" w:rsidRPr="00106AAC" w:rsidRDefault="00202718" w:rsidP="00967185">
            <w:pPr>
              <w:tabs>
                <w:tab w:val="left" w:pos="851"/>
                <w:tab w:val="left" w:pos="993"/>
              </w:tabs>
              <w:contextualSpacing/>
              <w:rPr>
                <w:rFonts w:ascii="Times New Roman" w:hAnsi="Times New Roman"/>
                <w:color w:val="000000"/>
                <w:sz w:val="24"/>
                <w:szCs w:val="24"/>
              </w:rPr>
            </w:pPr>
            <w:r w:rsidRPr="004B0BEC">
              <w:rPr>
                <w:rFonts w:ascii="Times New Roman" w:eastAsia="Times New Roman" w:hAnsi="Times New Roman"/>
                <w:sz w:val="24"/>
                <w:szCs w:val="24"/>
              </w:rPr>
              <w:t>Не установлены</w:t>
            </w:r>
          </w:p>
        </w:tc>
      </w:tr>
      <w:tr w:rsidR="00F41514" w:rsidRPr="00043B6F" w:rsidTr="00967185">
        <w:tc>
          <w:tcPr>
            <w:tcW w:w="2551" w:type="dxa"/>
            <w:shd w:val="clear" w:color="auto" w:fill="auto"/>
          </w:tcPr>
          <w:p w:rsidR="00F41514" w:rsidRPr="00D4485F" w:rsidRDefault="00F41514" w:rsidP="00967185">
            <w:pPr>
              <w:pStyle w:val="ConsPlusNormal"/>
              <w:tabs>
                <w:tab w:val="left" w:pos="1134"/>
              </w:tabs>
              <w:ind w:firstLine="0"/>
              <w:rPr>
                <w:rFonts w:ascii="Times New Roman" w:hAnsi="Times New Roman" w:cs="Times New Roman"/>
                <w:color w:val="000000"/>
                <w:sz w:val="24"/>
                <w:szCs w:val="24"/>
              </w:rPr>
            </w:pPr>
            <w:r w:rsidRPr="00106AAC">
              <w:rPr>
                <w:rFonts w:ascii="Times New Roman" w:hAnsi="Times New Roman" w:cs="Times New Roman"/>
                <w:color w:val="000000"/>
                <w:sz w:val="24"/>
                <w:szCs w:val="24"/>
              </w:rPr>
              <w:t>4.4 Магазины</w:t>
            </w:r>
          </w:p>
        </w:tc>
        <w:tc>
          <w:tcPr>
            <w:tcW w:w="3989" w:type="dxa"/>
            <w:shd w:val="clear" w:color="auto" w:fill="auto"/>
            <w:vAlign w:val="center"/>
          </w:tcPr>
          <w:p w:rsidR="00F41514" w:rsidRPr="00D4485F" w:rsidRDefault="00F41514" w:rsidP="00967185">
            <w:pPr>
              <w:tabs>
                <w:tab w:val="left" w:pos="851"/>
                <w:tab w:val="left" w:pos="993"/>
              </w:tabs>
              <w:contextualSpacing/>
              <w:rPr>
                <w:rFonts w:ascii="Times New Roman" w:eastAsia="Times New Roman" w:hAnsi="Times New Roman"/>
                <w:color w:val="000000"/>
                <w:sz w:val="24"/>
                <w:szCs w:val="24"/>
              </w:rPr>
            </w:pPr>
            <w:r w:rsidRPr="00106AAC">
              <w:rPr>
                <w:rFonts w:ascii="Times New Roman" w:hAnsi="Times New Roman"/>
                <w:color w:val="000000"/>
                <w:sz w:val="24"/>
                <w:szCs w:val="24"/>
              </w:rPr>
              <w:t>Размещение объектов капитального строительства, предназначенных для продажи товаров</w:t>
            </w:r>
            <w:r w:rsidRPr="00EE24DE">
              <w:rPr>
                <w:rFonts w:ascii="Times New Roman" w:hAnsi="Times New Roman"/>
                <w:color w:val="000000"/>
                <w:sz w:val="24"/>
                <w:szCs w:val="24"/>
              </w:rPr>
              <w:t xml:space="preserve">, в том числе </w:t>
            </w:r>
            <w:r w:rsidRPr="00EE24DE">
              <w:rPr>
                <w:rFonts w:ascii="Times New Roman" w:hAnsi="Times New Roman"/>
                <w:color w:val="000000"/>
                <w:sz w:val="24"/>
                <w:szCs w:val="24"/>
              </w:rPr>
              <w:lastRenderedPageBreak/>
              <w:t>лекарственных средств</w:t>
            </w:r>
            <w:r w:rsidRPr="00106AAC">
              <w:rPr>
                <w:rFonts w:ascii="Times New Roman" w:hAnsi="Times New Roman"/>
                <w:color w:val="000000"/>
                <w:sz w:val="24"/>
                <w:szCs w:val="24"/>
              </w:rPr>
              <w:t>, торговая площадь которых составляет до 5000 кв. м</w:t>
            </w:r>
          </w:p>
        </w:tc>
        <w:tc>
          <w:tcPr>
            <w:tcW w:w="2805" w:type="dxa"/>
            <w:shd w:val="clear" w:color="auto" w:fill="auto"/>
          </w:tcPr>
          <w:p w:rsidR="00F41514" w:rsidRPr="004B0BEC" w:rsidRDefault="00F41514" w:rsidP="00967185">
            <w:pPr>
              <w:tabs>
                <w:tab w:val="left" w:pos="851"/>
                <w:tab w:val="left" w:pos="993"/>
              </w:tabs>
              <w:contextualSpacing/>
              <w:rPr>
                <w:rFonts w:ascii="Times New Roman" w:eastAsia="Times New Roman" w:hAnsi="Times New Roman"/>
                <w:sz w:val="24"/>
                <w:szCs w:val="24"/>
              </w:rPr>
            </w:pPr>
            <w:r w:rsidRPr="004B0BEC">
              <w:rPr>
                <w:rFonts w:ascii="Times New Roman" w:eastAsia="Times New Roman" w:hAnsi="Times New Roman"/>
                <w:sz w:val="24"/>
                <w:szCs w:val="24"/>
              </w:rPr>
              <w:lastRenderedPageBreak/>
              <w:t>Не установлены</w:t>
            </w:r>
          </w:p>
        </w:tc>
      </w:tr>
    </w:tbl>
    <w:p w:rsidR="000E1D93" w:rsidRPr="00483451" w:rsidRDefault="000E1D93" w:rsidP="00483451">
      <w:pPr>
        <w:pStyle w:val="Standard"/>
        <w:keepNext/>
        <w:tabs>
          <w:tab w:val="left" w:pos="851"/>
        </w:tabs>
        <w:spacing w:before="240" w:after="60" w:line="240" w:lineRule="auto"/>
        <w:ind w:firstLine="567"/>
        <w:jc w:val="both"/>
        <w:outlineLvl w:val="1"/>
        <w:rPr>
          <w:rFonts w:ascii="Times New Roman" w:eastAsia="Calibri" w:hAnsi="Times New Roman" w:cs="Times New Roman"/>
          <w:b/>
          <w:sz w:val="24"/>
          <w:szCs w:val="24"/>
        </w:rPr>
      </w:pPr>
      <w:r w:rsidRPr="000E1D93">
        <w:rPr>
          <w:rFonts w:ascii="Times New Roman" w:eastAsia="Times New Roman" w:hAnsi="Times New Roman" w:cs="Times New Roman"/>
          <w:b/>
          <w:sz w:val="24"/>
          <w:szCs w:val="24"/>
          <w:lang w:eastAsia="ru-RU"/>
        </w:rPr>
        <w:lastRenderedPageBreak/>
        <w:t>5.17)</w:t>
      </w:r>
      <w:r>
        <w:rPr>
          <w:rFonts w:ascii="Times New Roman" w:eastAsia="Times New Roman" w:hAnsi="Times New Roman" w:cs="Times New Roman"/>
          <w:sz w:val="24"/>
          <w:szCs w:val="24"/>
          <w:lang w:eastAsia="ru-RU"/>
        </w:rPr>
        <w:t xml:space="preserve"> </w:t>
      </w:r>
      <w:r w:rsidRPr="007643DE">
        <w:rPr>
          <w:rFonts w:ascii="Times New Roman" w:eastAsia="Times New Roman" w:hAnsi="Times New Roman" w:cs="Times New Roman"/>
          <w:b/>
          <w:sz w:val="24"/>
          <w:szCs w:val="24"/>
          <w:lang w:eastAsia="ru-RU"/>
        </w:rPr>
        <w:t xml:space="preserve">пункт 4 </w:t>
      </w:r>
      <w:r w:rsidRPr="007643DE">
        <w:rPr>
          <w:rFonts w:ascii="Times New Roman" w:eastAsia="Times New Roman" w:hAnsi="Times New Roman"/>
          <w:b/>
          <w:sz w:val="24"/>
          <w:szCs w:val="24"/>
          <w:lang w:eastAsia="ru-RU"/>
        </w:rPr>
        <w:t xml:space="preserve">статьи </w:t>
      </w:r>
      <w:r>
        <w:rPr>
          <w:rFonts w:ascii="Times New Roman" w:eastAsia="Times New Roman" w:hAnsi="Times New Roman"/>
          <w:b/>
          <w:sz w:val="24"/>
          <w:szCs w:val="24"/>
          <w:lang w:eastAsia="ru-RU"/>
        </w:rPr>
        <w:t>41</w:t>
      </w:r>
      <w:r>
        <w:rPr>
          <w:rFonts w:ascii="Times New Roman" w:eastAsia="Times New Roman" w:hAnsi="Times New Roman"/>
          <w:sz w:val="24"/>
          <w:szCs w:val="24"/>
          <w:lang w:eastAsia="ru-RU"/>
        </w:rPr>
        <w:t xml:space="preserve"> </w:t>
      </w:r>
      <w:r w:rsidRPr="008F4764">
        <w:rPr>
          <w:rFonts w:ascii="Times New Roman" w:eastAsia="Times New Roman" w:hAnsi="Times New Roman"/>
          <w:sz w:val="24"/>
          <w:szCs w:val="24"/>
          <w:lang w:eastAsia="ru-RU"/>
        </w:rPr>
        <w:t xml:space="preserve"> </w:t>
      </w:r>
      <w:r w:rsidRPr="00490524">
        <w:rPr>
          <w:rFonts w:ascii="Times New Roman" w:eastAsia="Times New Roman" w:hAnsi="Times New Roman"/>
          <w:sz w:val="24"/>
          <w:szCs w:val="24"/>
          <w:lang w:eastAsia="ru-RU"/>
        </w:rPr>
        <w:t>"</w:t>
      </w:r>
      <w:r w:rsidRPr="00490524">
        <w:rPr>
          <w:rFonts w:ascii="Times New Roman" w:eastAsia="Times New Roman" w:hAnsi="Times New Roman" w:cs="Times New Roman"/>
          <w:sz w:val="24"/>
          <w:szCs w:val="24"/>
          <w:lang w:eastAsia="ru-RU"/>
        </w:rPr>
        <w:t>Градостроительный регламент зоны парков, набережных, скверов, бульваров (Р.1)"</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изложить в следующей редакции:</w:t>
      </w:r>
    </w:p>
    <w:p w:rsidR="00E959E8" w:rsidRPr="006E5CDE" w:rsidRDefault="00483451" w:rsidP="00483451">
      <w:pPr>
        <w:pStyle w:val="Standard"/>
        <w:tabs>
          <w:tab w:val="left" w:pos="851"/>
        </w:tabs>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E959E8" w:rsidRPr="006E5CDE">
        <w:rPr>
          <w:rFonts w:ascii="Times New Roman" w:eastAsia="Times New Roman" w:hAnsi="Times New Roman" w:cs="Times New Roman"/>
          <w:sz w:val="24"/>
          <w:szCs w:val="24"/>
          <w:lang w:eastAsia="ru-RU"/>
        </w:rPr>
        <w:t>Для зоны Р.1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243" w:type="dxa"/>
        <w:tblInd w:w="108" w:type="dxa"/>
        <w:tblLayout w:type="fixed"/>
        <w:tblCellMar>
          <w:left w:w="10" w:type="dxa"/>
          <w:right w:w="10" w:type="dxa"/>
        </w:tblCellMar>
        <w:tblLook w:val="04A0"/>
      </w:tblPr>
      <w:tblGrid>
        <w:gridCol w:w="709"/>
        <w:gridCol w:w="2976"/>
        <w:gridCol w:w="1277"/>
        <w:gridCol w:w="4281"/>
      </w:tblGrid>
      <w:tr w:rsidR="00E959E8" w:rsidRPr="006E5CDE" w:rsidTr="00967185">
        <w:trPr>
          <w:trHeight w:val="1221"/>
          <w:tblHead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59E8" w:rsidRPr="006E5CDE" w:rsidRDefault="00E959E8" w:rsidP="00967185">
            <w:pPr>
              <w:pStyle w:val="ConsPlusNormal"/>
              <w:ind w:firstLine="0"/>
              <w:jc w:val="center"/>
              <w:rPr>
                <w:rFonts w:ascii="Times New Roman" w:hAnsi="Times New Roman" w:cs="Times New Roman"/>
                <w:b/>
                <w:sz w:val="24"/>
                <w:szCs w:val="24"/>
              </w:rPr>
            </w:pPr>
            <w:r w:rsidRPr="006E5CDE">
              <w:rPr>
                <w:rFonts w:ascii="Times New Roman" w:hAnsi="Times New Roman" w:cs="Times New Roman"/>
                <w:b/>
                <w:sz w:val="24"/>
                <w:szCs w:val="24"/>
              </w:rPr>
              <w:t>№ п/п</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59E8" w:rsidRPr="006E5CDE" w:rsidRDefault="00E959E8" w:rsidP="00967185">
            <w:pPr>
              <w:pStyle w:val="ConsPlusNormal"/>
              <w:ind w:firstLine="0"/>
              <w:jc w:val="center"/>
              <w:rPr>
                <w:rFonts w:ascii="Times New Roman" w:hAnsi="Times New Roman" w:cs="Times New Roman"/>
                <w:b/>
                <w:sz w:val="24"/>
                <w:szCs w:val="24"/>
              </w:rPr>
            </w:pPr>
            <w:r w:rsidRPr="006E5CDE">
              <w:rPr>
                <w:rFonts w:ascii="Times New Roman" w:hAnsi="Times New Roman" w:cs="Times New Roman"/>
                <w:b/>
                <w:sz w:val="24"/>
                <w:szCs w:val="24"/>
              </w:rPr>
              <w:t>Наименования предельных параметров, единицы измерения</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59E8" w:rsidRPr="006E5CDE" w:rsidRDefault="00E959E8" w:rsidP="00967185">
            <w:pPr>
              <w:pStyle w:val="ConsPlusNormal"/>
              <w:ind w:firstLine="0"/>
              <w:jc w:val="center"/>
              <w:rPr>
                <w:rFonts w:ascii="Times New Roman" w:hAnsi="Times New Roman" w:cs="Times New Roman"/>
                <w:b/>
                <w:sz w:val="24"/>
                <w:szCs w:val="24"/>
              </w:rPr>
            </w:pPr>
            <w:r w:rsidRPr="006E5CDE">
              <w:rPr>
                <w:rFonts w:ascii="Times New Roman" w:hAnsi="Times New Roman" w:cs="Times New Roman"/>
                <w:b/>
                <w:sz w:val="24"/>
                <w:szCs w:val="24"/>
              </w:rPr>
              <w:t>Коды или наименования видов использования</w:t>
            </w:r>
          </w:p>
        </w:tc>
        <w:tc>
          <w:tcPr>
            <w:tcW w:w="4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59E8" w:rsidRPr="006E5CDE" w:rsidRDefault="00E959E8" w:rsidP="00967185">
            <w:pPr>
              <w:pStyle w:val="ConsPlusNormal"/>
              <w:ind w:firstLine="0"/>
              <w:jc w:val="center"/>
              <w:rPr>
                <w:rFonts w:ascii="Times New Roman" w:hAnsi="Times New Roman" w:cs="Times New Roman"/>
                <w:b/>
                <w:sz w:val="24"/>
                <w:szCs w:val="24"/>
              </w:rPr>
            </w:pPr>
            <w:r w:rsidRPr="006E5CDE">
              <w:rPr>
                <w:rFonts w:ascii="Times New Roman" w:hAnsi="Times New Roman" w:cs="Times New Roman"/>
                <w:b/>
                <w:sz w:val="24"/>
                <w:szCs w:val="24"/>
              </w:rPr>
              <w:t>Значения предельных параметров</w:t>
            </w:r>
          </w:p>
        </w:tc>
      </w:tr>
      <w:tr w:rsidR="00E959E8"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Предельные размеры земельных участков:</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p>
        </w:tc>
      </w:tr>
      <w:tr w:rsidR="00E959E8" w:rsidRPr="006E5CDE" w:rsidTr="00967185">
        <w:trPr>
          <w:trHeight w:val="50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площадь земельного участка, кв.м.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E959E8" w:rsidRPr="006E5CDE" w:rsidTr="00967185">
        <w:trPr>
          <w:trHeight w:val="500"/>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минимальная площадь земельного участка, кв.м.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E959E8"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1.3</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минимальный размер земельного участка по ширине вдоль красной линии улицы, дороги, проезда,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E959E8"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Минимальные отступы в целях определения мест допустимого размещения зданий, строений, сооружений,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E959E8"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Предельная высота здания, строения, сооружения:</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p>
        </w:tc>
      </w:tr>
      <w:tr w:rsidR="00E959E8"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3.1</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зданий, строений, сооружений (кроме отнесённых к вспомогательным видам использования),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636BA8"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r>
      <w:tr w:rsidR="0067128C" w:rsidRPr="006E5CDE" w:rsidTr="008F6215">
        <w:trPr>
          <w:trHeight w:val="2408"/>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128C" w:rsidRPr="006E5CDE" w:rsidRDefault="0067128C"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lastRenderedPageBreak/>
              <w:t>3.2</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67128C" w:rsidRPr="006E5CDE" w:rsidRDefault="0067128C"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277" w:type="dxa"/>
            <w:tcBorders>
              <w:top w:val="single" w:sz="4" w:space="0" w:color="000000"/>
              <w:left w:val="single" w:sz="4" w:space="0" w:color="000000"/>
              <w:right w:val="single" w:sz="4" w:space="0" w:color="000000"/>
            </w:tcBorders>
            <w:tcMar>
              <w:top w:w="0" w:type="dxa"/>
              <w:bottom w:w="0" w:type="dxa"/>
            </w:tcMar>
          </w:tcPr>
          <w:p w:rsidR="0067128C" w:rsidRPr="006E5CDE" w:rsidRDefault="0067128C" w:rsidP="00967185">
            <w:pPr>
              <w:pStyle w:val="Standard"/>
              <w:spacing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right w:val="single" w:sz="4" w:space="0" w:color="000000"/>
            </w:tcBorders>
            <w:tcMar>
              <w:top w:w="0" w:type="dxa"/>
              <w:bottom w:w="0" w:type="dxa"/>
            </w:tcMar>
          </w:tcPr>
          <w:p w:rsidR="0067128C" w:rsidRPr="006E5CDE" w:rsidRDefault="0067128C"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r>
      <w:tr w:rsidR="00E959E8" w:rsidRPr="006E5CDE" w:rsidTr="00967185">
        <w:trPr>
          <w:trHeight w:val="232"/>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w:t>
            </w:r>
          </w:p>
        </w:tc>
        <w:tc>
          <w:tcPr>
            <w:tcW w:w="297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Максимальный процент застройки, %</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3.6.2</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7,0</w:t>
            </w:r>
          </w:p>
        </w:tc>
      </w:tr>
      <w:tr w:rsidR="00E959E8" w:rsidRPr="006E5CDE" w:rsidTr="00967185">
        <w:trPr>
          <w:trHeight w:val="193"/>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040780" w:rsidRPr="006E5CDE" w:rsidTr="00967185">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040780" w:rsidRPr="006E5CDE" w:rsidRDefault="00040780"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976"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040780" w:rsidRPr="006E5CDE" w:rsidRDefault="00040780" w:rsidP="00967185">
            <w:pPr>
              <w:pStyle w:val="Standard"/>
              <w:spacing w:before="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Минимальный процент застройки, %</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40780" w:rsidRPr="006E5CDE" w:rsidRDefault="00040780"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040780" w:rsidRPr="006E5CDE" w:rsidRDefault="00040780"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p>
        </w:tc>
      </w:tr>
      <w:tr w:rsidR="00040780" w:rsidRPr="006E5CDE" w:rsidTr="00967185">
        <w:tc>
          <w:tcPr>
            <w:tcW w:w="709" w:type="dxa"/>
            <w:vMerge/>
            <w:tcBorders>
              <w:left w:val="single" w:sz="4" w:space="0" w:color="000000"/>
              <w:right w:val="single" w:sz="4" w:space="0" w:color="000000"/>
            </w:tcBorders>
            <w:tcMar>
              <w:top w:w="0" w:type="dxa"/>
              <w:left w:w="108" w:type="dxa"/>
              <w:bottom w:w="0" w:type="dxa"/>
              <w:right w:w="108" w:type="dxa"/>
            </w:tcMar>
          </w:tcPr>
          <w:p w:rsidR="00040780" w:rsidRDefault="00040780" w:rsidP="00967185">
            <w:pPr>
              <w:pStyle w:val="Standard"/>
              <w:spacing w:before="0" w:line="240" w:lineRule="auto"/>
              <w:jc w:val="center"/>
              <w:rPr>
                <w:rFonts w:ascii="Times New Roman" w:eastAsia="Times New Roman" w:hAnsi="Times New Roman" w:cs="Times New Roman"/>
                <w:sz w:val="24"/>
                <w:szCs w:val="24"/>
                <w:lang w:eastAsia="ru-RU"/>
              </w:rPr>
            </w:pPr>
          </w:p>
        </w:tc>
        <w:tc>
          <w:tcPr>
            <w:tcW w:w="2976" w:type="dxa"/>
            <w:vMerge/>
            <w:tcBorders>
              <w:left w:val="single" w:sz="4" w:space="0" w:color="000000"/>
              <w:right w:val="single" w:sz="4" w:space="0" w:color="000000"/>
            </w:tcBorders>
            <w:tcMar>
              <w:top w:w="28" w:type="dxa"/>
              <w:left w:w="28" w:type="dxa"/>
              <w:bottom w:w="28" w:type="dxa"/>
              <w:right w:w="28" w:type="dxa"/>
            </w:tcMar>
          </w:tcPr>
          <w:p w:rsidR="00040780" w:rsidRDefault="00040780" w:rsidP="00967185">
            <w:pPr>
              <w:pStyle w:val="Standard"/>
              <w:spacing w:before="0" w:line="240" w:lineRule="auto"/>
              <w:rPr>
                <w:rFonts w:ascii="Times New Roman" w:eastAsia="Times New Roman" w:hAnsi="Times New Roman" w:cs="Times New Roman"/>
                <w:sz w:val="24"/>
                <w:szCs w:val="24"/>
                <w:lang w:eastAsia="ru-RU"/>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40780" w:rsidRPr="006E5CDE" w:rsidRDefault="00040780"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040780" w:rsidRPr="006E5CDE" w:rsidRDefault="00040780"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w:t>
            </w:r>
          </w:p>
        </w:tc>
      </w:tr>
      <w:tr w:rsidR="00040780" w:rsidRPr="006E5CDE" w:rsidTr="00967185">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040780" w:rsidRDefault="00040780" w:rsidP="00967185">
            <w:pPr>
              <w:pStyle w:val="Standard"/>
              <w:spacing w:before="0" w:line="240" w:lineRule="auto"/>
              <w:jc w:val="center"/>
              <w:rPr>
                <w:rFonts w:ascii="Times New Roman" w:eastAsia="Times New Roman" w:hAnsi="Times New Roman" w:cs="Times New Roman"/>
                <w:sz w:val="24"/>
                <w:szCs w:val="24"/>
                <w:lang w:eastAsia="ru-RU"/>
              </w:rPr>
            </w:pPr>
          </w:p>
        </w:tc>
        <w:tc>
          <w:tcPr>
            <w:tcW w:w="2976"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040780" w:rsidRDefault="00040780" w:rsidP="00967185">
            <w:pPr>
              <w:pStyle w:val="Standard"/>
              <w:spacing w:before="0" w:line="240" w:lineRule="auto"/>
              <w:rPr>
                <w:rFonts w:ascii="Times New Roman" w:eastAsia="Times New Roman" w:hAnsi="Times New Roman" w:cs="Times New Roman"/>
                <w:sz w:val="24"/>
                <w:szCs w:val="24"/>
                <w:lang w:eastAsia="ru-RU"/>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040780" w:rsidRPr="006E5CDE" w:rsidRDefault="00040780"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040780" w:rsidRPr="006E5CDE" w:rsidRDefault="00040780"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E959E8" w:rsidRPr="006E5CDE" w:rsidTr="00967185">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w:t>
            </w:r>
          </w:p>
        </w:tc>
        <w:tc>
          <w:tcPr>
            <w:tcW w:w="297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Иные предельные параметры:</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p>
        </w:tc>
      </w:tr>
      <w:tr w:rsidR="00636BA8" w:rsidRPr="006E5CDE" w:rsidTr="008F6215">
        <w:trPr>
          <w:trHeight w:val="287"/>
        </w:trPr>
        <w:tc>
          <w:tcPr>
            <w:tcW w:w="7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36BA8" w:rsidRPr="006E5CDE" w:rsidRDefault="00636BA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5.1</w:t>
            </w:r>
          </w:p>
        </w:tc>
        <w:tc>
          <w:tcPr>
            <w:tcW w:w="2976" w:type="dxa"/>
            <w:vMerge w:val="restart"/>
            <w:tcBorders>
              <w:top w:val="single" w:sz="4" w:space="0" w:color="000000"/>
              <w:left w:val="single" w:sz="4" w:space="0" w:color="000000"/>
              <w:right w:val="single" w:sz="4" w:space="0" w:color="000000"/>
            </w:tcBorders>
            <w:shd w:val="clear" w:color="auto" w:fill="auto"/>
            <w:tcMar>
              <w:top w:w="28" w:type="dxa"/>
              <w:left w:w="28" w:type="dxa"/>
              <w:bottom w:w="28" w:type="dxa"/>
              <w:right w:w="28" w:type="dxa"/>
            </w:tcMar>
          </w:tcPr>
          <w:p w:rsidR="00636BA8" w:rsidRPr="006E5CDE" w:rsidRDefault="00636BA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этажность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636BA8" w:rsidRPr="006E5CDE" w:rsidRDefault="00636BA8"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4.1,4.4</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636BA8" w:rsidRPr="006E5CDE" w:rsidRDefault="00636BA8"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36BA8" w:rsidRPr="006E5CDE" w:rsidTr="008F6215">
        <w:trPr>
          <w:trHeight w:val="287"/>
        </w:trPr>
        <w:tc>
          <w:tcPr>
            <w:tcW w:w="7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6BA8" w:rsidRPr="006E5CDE" w:rsidRDefault="00636BA8" w:rsidP="00967185">
            <w:pPr>
              <w:pStyle w:val="Standard"/>
              <w:spacing w:before="0" w:line="240" w:lineRule="auto"/>
              <w:jc w:val="center"/>
              <w:rPr>
                <w:rFonts w:ascii="Times New Roman" w:eastAsia="Times New Roman" w:hAnsi="Times New Roman" w:cs="Times New Roman"/>
                <w:sz w:val="24"/>
                <w:szCs w:val="24"/>
                <w:lang w:eastAsia="ru-RU"/>
              </w:rPr>
            </w:pPr>
          </w:p>
        </w:tc>
        <w:tc>
          <w:tcPr>
            <w:tcW w:w="2976" w:type="dxa"/>
            <w:vMerge/>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636BA8" w:rsidRPr="006E5CDE" w:rsidRDefault="00636BA8" w:rsidP="00967185">
            <w:pPr>
              <w:pStyle w:val="Standard"/>
              <w:spacing w:before="0" w:line="240" w:lineRule="auto"/>
              <w:rPr>
                <w:rFonts w:ascii="Times New Roman" w:eastAsia="Times New Roman" w:hAnsi="Times New Roman" w:cs="Times New Roman"/>
                <w:sz w:val="24"/>
                <w:szCs w:val="24"/>
                <w:lang w:eastAsia="ru-RU"/>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636BA8" w:rsidRPr="006E5CDE" w:rsidRDefault="00636BA8"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прочие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636BA8" w:rsidRPr="006E5CDE" w:rsidRDefault="00636BA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E959E8" w:rsidRPr="006E5CDE" w:rsidTr="00967185">
        <w:trPr>
          <w:trHeight w:val="170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этажность зданий и сооружений, отнесённых к вспомогательным видам разрешённого использования объектов капитального строительства, 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все</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E959E8" w:rsidRPr="006E5CDE" w:rsidRDefault="0067128C"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959E8" w:rsidRPr="006E5CDE" w:rsidTr="00967185">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5.3</w:t>
            </w:r>
          </w:p>
        </w:tc>
        <w:tc>
          <w:tcPr>
            <w:tcW w:w="297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минимальный процент озеленения, %</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4.7, </w:t>
            </w:r>
            <w:r w:rsidRPr="006E5CDE">
              <w:rPr>
                <w:rFonts w:ascii="Times New Roman" w:eastAsia="Times New Roman" w:hAnsi="Times New Roman" w:cs="Times New Roman"/>
                <w:sz w:val="24"/>
                <w:szCs w:val="24"/>
                <w:lang w:eastAsia="ru-RU"/>
              </w:rPr>
              <w:t>5.1.1  5.1.2, 5.1.3, 5.1.4</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40,0</w:t>
            </w:r>
          </w:p>
        </w:tc>
      </w:tr>
      <w:tr w:rsidR="00E959E8" w:rsidRPr="006E5CDE" w:rsidTr="00967185">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3.6.2, 5.0</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70.0</w:t>
            </w:r>
          </w:p>
        </w:tc>
      </w:tr>
      <w:tr w:rsidR="00E959E8" w:rsidRPr="006E5CDE" w:rsidTr="00967185">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4.6, 4.7, 4.8.1, 5.2.1</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15,0</w:t>
            </w:r>
          </w:p>
        </w:tc>
      </w:tr>
      <w:tr w:rsidR="00E959E8" w:rsidRPr="006E5CDE" w:rsidTr="00967185">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прочие</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не подлежит установлению</w:t>
            </w:r>
          </w:p>
        </w:tc>
      </w:tr>
      <w:tr w:rsidR="00E959E8" w:rsidRPr="006E5CDE" w:rsidTr="00967185">
        <w:trPr>
          <w:trHeight w:val="605"/>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lastRenderedPageBreak/>
              <w:t>5.4</w:t>
            </w:r>
          </w:p>
        </w:tc>
        <w:tc>
          <w:tcPr>
            <w:tcW w:w="2976"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pStyle w:val="Standard"/>
              <w:spacing w:before="0" w:line="240" w:lineRule="auto"/>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максимальная высота ограждения земельных участков, м.</w:t>
            </w: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3.6.2, 3.1.1 3.4.1, 4,7, 5.1.1, 5.1.2, 5.2.1, 8.3,</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2,0</w:t>
            </w:r>
          </w:p>
        </w:tc>
      </w:tr>
      <w:tr w:rsidR="00E959E8" w:rsidRPr="006E5CDE" w:rsidTr="00967185">
        <w:trPr>
          <w:trHeight w:val="298"/>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4,6, 3.2.4, 4.8.1, 9.3</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0,6</w:t>
            </w:r>
          </w:p>
        </w:tc>
      </w:tr>
      <w:tr w:rsidR="00E959E8" w:rsidRPr="006E5CDE" w:rsidTr="00967185">
        <w:trPr>
          <w:trHeight w:val="298"/>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59E8" w:rsidRPr="006E5CDE" w:rsidRDefault="00E959E8" w:rsidP="00967185">
            <w:pPr>
              <w:widowControl w:val="0"/>
              <w:spacing w:after="0" w:line="240" w:lineRule="auto"/>
              <w:rPr>
                <w:rFonts w:ascii="Times New Roman" w:hAnsi="Times New Roman"/>
              </w:rPr>
            </w:pPr>
          </w:p>
        </w:tc>
        <w:tc>
          <w:tcPr>
            <w:tcW w:w="2976"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959E8" w:rsidRPr="006E5CDE" w:rsidRDefault="00E959E8" w:rsidP="00967185">
            <w:pPr>
              <w:widowControl w:val="0"/>
              <w:spacing w:after="0" w:line="240" w:lineRule="auto"/>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5.1.3, 5.1.4</w:t>
            </w:r>
          </w:p>
        </w:tc>
        <w:tc>
          <w:tcPr>
            <w:tcW w:w="4281" w:type="dxa"/>
            <w:tcBorders>
              <w:top w:val="single" w:sz="4" w:space="0" w:color="000000"/>
              <w:left w:val="single" w:sz="4" w:space="0" w:color="000000"/>
              <w:bottom w:val="single" w:sz="4" w:space="0" w:color="000000"/>
              <w:right w:val="single" w:sz="4" w:space="0" w:color="000000"/>
            </w:tcBorders>
            <w:tcMar>
              <w:top w:w="0" w:type="dxa"/>
              <w:bottom w:w="0" w:type="dxa"/>
            </w:tcMar>
          </w:tcPr>
          <w:p w:rsidR="00E959E8" w:rsidRPr="006E5CDE" w:rsidRDefault="00E959E8" w:rsidP="00967185">
            <w:pPr>
              <w:pStyle w:val="Standard"/>
              <w:spacing w:before="0" w:line="240" w:lineRule="auto"/>
              <w:jc w:val="center"/>
              <w:rPr>
                <w:rFonts w:ascii="Times New Roman" w:eastAsia="Times New Roman" w:hAnsi="Times New Roman" w:cs="Times New Roman"/>
                <w:sz w:val="24"/>
                <w:szCs w:val="24"/>
                <w:lang w:eastAsia="ru-RU"/>
              </w:rPr>
            </w:pPr>
            <w:r w:rsidRPr="006E5CDE">
              <w:rPr>
                <w:rFonts w:ascii="Times New Roman" w:eastAsia="Times New Roman" w:hAnsi="Times New Roman" w:cs="Times New Roman"/>
                <w:sz w:val="24"/>
                <w:szCs w:val="24"/>
                <w:lang w:eastAsia="ru-RU"/>
              </w:rPr>
              <w:t>4,5</w:t>
            </w:r>
          </w:p>
        </w:tc>
      </w:tr>
    </w:tbl>
    <w:p w:rsidR="00483451" w:rsidRPr="00483451" w:rsidRDefault="00483451" w:rsidP="00483451">
      <w:pPr>
        <w:pStyle w:val="Standard"/>
        <w:keepNext/>
        <w:spacing w:before="240" w:after="60" w:line="240" w:lineRule="auto"/>
        <w:ind w:firstLine="567"/>
        <w:jc w:val="right"/>
        <w:outlineLvl w:val="0"/>
        <w:rPr>
          <w:rFonts w:ascii="Times New Roman" w:eastAsia="Calibri" w:hAnsi="Times New Roman" w:cs="Times New Roman"/>
          <w:sz w:val="24"/>
          <w:szCs w:val="24"/>
        </w:rPr>
      </w:pPr>
      <w:r>
        <w:rPr>
          <w:rFonts w:ascii="Times New Roman" w:eastAsia="Calibri" w:hAnsi="Times New Roman" w:cs="Times New Roman"/>
          <w:sz w:val="24"/>
          <w:szCs w:val="24"/>
        </w:rPr>
        <w:t>"</w:t>
      </w:r>
    </w:p>
    <w:p w:rsidR="00EF3240" w:rsidRDefault="00483451" w:rsidP="00EF3240">
      <w:pPr>
        <w:pStyle w:val="Standard"/>
        <w:keepNext/>
        <w:spacing w:before="240" w:after="60" w:line="240" w:lineRule="auto"/>
        <w:ind w:firstLine="567"/>
        <w:jc w:val="both"/>
        <w:outlineLvl w:val="0"/>
        <w:rPr>
          <w:rFonts w:ascii="Times New Roman" w:eastAsia="Times New Roman" w:hAnsi="Times New Roman"/>
          <w:bCs/>
          <w:iCs/>
          <w:color w:val="000000"/>
          <w:sz w:val="24"/>
          <w:szCs w:val="24"/>
          <w:lang w:eastAsia="ru-RU"/>
        </w:rPr>
      </w:pPr>
      <w:r>
        <w:rPr>
          <w:rFonts w:ascii="Times New Roman" w:eastAsia="Calibri" w:hAnsi="Times New Roman" w:cs="Times New Roman"/>
          <w:b/>
          <w:sz w:val="24"/>
          <w:szCs w:val="24"/>
        </w:rPr>
        <w:t>7</w:t>
      </w:r>
      <w:r w:rsidR="00EF3240" w:rsidRPr="006A674A">
        <w:rPr>
          <w:rFonts w:ascii="Times New Roman" w:eastAsia="Calibri" w:hAnsi="Times New Roman" w:cs="Times New Roman"/>
          <w:b/>
          <w:sz w:val="24"/>
          <w:szCs w:val="24"/>
        </w:rPr>
        <w:t>. В главе 6, статью 47</w:t>
      </w:r>
      <w:r w:rsidR="00EF3240">
        <w:rPr>
          <w:rFonts w:ascii="Times New Roman" w:eastAsia="Calibri" w:hAnsi="Times New Roman" w:cs="Times New Roman"/>
          <w:sz w:val="24"/>
          <w:szCs w:val="24"/>
        </w:rPr>
        <w:t xml:space="preserve"> "</w:t>
      </w:r>
      <w:r w:rsidR="00EF3240" w:rsidRPr="006A674A">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w:t>
      </w:r>
      <w:r w:rsidR="00EF3240" w:rsidRPr="006A674A">
        <w:rPr>
          <w:rFonts w:ascii="Times New Roman" w:eastAsia="Times New Roman" w:hAnsi="Times New Roman"/>
          <w:bCs/>
          <w:iCs/>
          <w:color w:val="000000"/>
          <w:sz w:val="24"/>
          <w:szCs w:val="24"/>
          <w:lang w:eastAsia="ru-RU"/>
        </w:rPr>
        <w:t>, устанавливаемые в соответствии с законодательством Российской Федерации</w:t>
      </w:r>
      <w:r w:rsidR="00EF3240">
        <w:rPr>
          <w:rFonts w:ascii="Times New Roman" w:eastAsia="Times New Roman" w:hAnsi="Times New Roman"/>
          <w:bCs/>
          <w:iCs/>
          <w:color w:val="000000"/>
          <w:sz w:val="24"/>
          <w:szCs w:val="24"/>
          <w:lang w:eastAsia="ru-RU"/>
        </w:rPr>
        <w:t>"</w:t>
      </w:r>
      <w:r w:rsidR="007643DE">
        <w:rPr>
          <w:rFonts w:ascii="Times New Roman" w:eastAsia="Times New Roman" w:hAnsi="Times New Roman"/>
          <w:bCs/>
          <w:iCs/>
          <w:color w:val="000000"/>
          <w:sz w:val="24"/>
          <w:szCs w:val="24"/>
          <w:lang w:eastAsia="ru-RU"/>
        </w:rPr>
        <w:t xml:space="preserve"> дополнить пунктом </w:t>
      </w:r>
      <w:r w:rsidR="00AF3335">
        <w:rPr>
          <w:rFonts w:ascii="Times New Roman" w:eastAsia="Times New Roman" w:hAnsi="Times New Roman"/>
          <w:bCs/>
          <w:iCs/>
          <w:color w:val="000000"/>
          <w:sz w:val="24"/>
          <w:szCs w:val="24"/>
          <w:lang w:eastAsia="ru-RU"/>
        </w:rPr>
        <w:t>7 следующего содержания</w:t>
      </w:r>
      <w:r w:rsidR="005C3306">
        <w:rPr>
          <w:rFonts w:ascii="Times New Roman" w:eastAsia="Times New Roman" w:hAnsi="Times New Roman"/>
          <w:bCs/>
          <w:iCs/>
          <w:color w:val="000000"/>
          <w:sz w:val="24"/>
          <w:szCs w:val="24"/>
          <w:lang w:eastAsia="ru-RU"/>
        </w:rPr>
        <w:t>:</w:t>
      </w:r>
    </w:p>
    <w:p w:rsidR="00E77EFC" w:rsidRDefault="005C3306" w:rsidP="00E77EFC">
      <w:pPr>
        <w:spacing w:after="0" w:line="220" w:lineRule="atLeast"/>
        <w:ind w:firstLine="540"/>
        <w:jc w:val="both"/>
        <w:rPr>
          <w:rFonts w:ascii="Times New Roman" w:hAnsi="Times New Roman" w:cs="Times New Roman"/>
          <w:sz w:val="24"/>
          <w:szCs w:val="24"/>
        </w:rPr>
      </w:pPr>
      <w:r>
        <w:rPr>
          <w:rFonts w:ascii="Times New Roman" w:eastAsia="Times New Roman" w:hAnsi="Times New Roman"/>
          <w:bCs/>
          <w:iCs/>
          <w:color w:val="000000"/>
          <w:sz w:val="24"/>
          <w:szCs w:val="24"/>
        </w:rPr>
        <w:t>"7</w:t>
      </w:r>
      <w:r w:rsidRPr="00E376AB">
        <w:rPr>
          <w:rFonts w:ascii="Times New Roman" w:eastAsia="Times New Roman" w:hAnsi="Times New Roman"/>
          <w:bCs/>
          <w:iCs/>
          <w:color w:val="000000"/>
          <w:sz w:val="24"/>
          <w:szCs w:val="24"/>
        </w:rPr>
        <w:t>.</w:t>
      </w:r>
      <w:r w:rsidR="00E376AB" w:rsidRPr="00E376AB">
        <w:rPr>
          <w:rFonts w:ascii="Times New Roman" w:hAnsi="Times New Roman" w:cs="Times New Roman"/>
          <w:sz w:val="24"/>
          <w:szCs w:val="24"/>
        </w:rPr>
        <w:t xml:space="preserve"> Для видов разрешенного использования земельных участков и объектов капитального строительства, соответствующих </w:t>
      </w:r>
      <w:r w:rsidR="00E376AB">
        <w:rPr>
          <w:rFonts w:ascii="Times New Roman" w:hAnsi="Times New Roman" w:cs="Times New Roman"/>
          <w:sz w:val="24"/>
          <w:szCs w:val="24"/>
        </w:rPr>
        <w:t>видам разрешенного использования</w:t>
      </w:r>
      <w:r w:rsidR="00F138DC">
        <w:rPr>
          <w:rFonts w:ascii="Times New Roman" w:hAnsi="Times New Roman" w:cs="Times New Roman"/>
          <w:sz w:val="24"/>
          <w:szCs w:val="24"/>
        </w:rPr>
        <w:t xml:space="preserve"> </w:t>
      </w:r>
      <w:r w:rsidR="008C1280">
        <w:rPr>
          <w:rFonts w:ascii="Times New Roman" w:hAnsi="Times New Roman" w:cs="Times New Roman"/>
          <w:sz w:val="24"/>
          <w:szCs w:val="24"/>
        </w:rPr>
        <w:t xml:space="preserve">"2.5 </w:t>
      </w:r>
      <w:r w:rsidR="00F138DC" w:rsidRPr="00106AAC">
        <w:rPr>
          <w:rFonts w:ascii="Times New Roman" w:hAnsi="Times New Roman" w:cs="Times New Roman"/>
          <w:color w:val="000000"/>
          <w:sz w:val="24"/>
          <w:szCs w:val="24"/>
        </w:rPr>
        <w:t>Среднеэтажная жилая застройка</w:t>
      </w:r>
      <w:r w:rsidR="008C1280">
        <w:rPr>
          <w:rFonts w:ascii="Times New Roman" w:hAnsi="Times New Roman" w:cs="Times New Roman"/>
          <w:color w:val="000000"/>
          <w:sz w:val="24"/>
          <w:szCs w:val="24"/>
        </w:rPr>
        <w:t>" и "2.</w:t>
      </w:r>
      <w:r w:rsidR="008C1280" w:rsidRPr="00106AAC">
        <w:rPr>
          <w:rFonts w:ascii="Times New Roman" w:hAnsi="Times New Roman" w:cs="Times New Roman"/>
          <w:color w:val="000000"/>
          <w:sz w:val="24"/>
          <w:szCs w:val="24"/>
        </w:rPr>
        <w:t>6 Многоэтажная жилая застройка (высотная застройка)</w:t>
      </w:r>
      <w:r w:rsidR="008C1280">
        <w:rPr>
          <w:rFonts w:ascii="Times New Roman" w:hAnsi="Times New Roman" w:cs="Times New Roman"/>
          <w:color w:val="000000"/>
          <w:sz w:val="24"/>
          <w:szCs w:val="24"/>
        </w:rPr>
        <w:t>"</w:t>
      </w:r>
      <w:r w:rsidR="00E376AB" w:rsidRPr="00E376AB">
        <w:rPr>
          <w:rFonts w:ascii="Times New Roman" w:hAnsi="Times New Roman" w:cs="Times New Roman"/>
          <w:sz w:val="24"/>
          <w:szCs w:val="24"/>
        </w:rPr>
        <w:t>, для осуществления строительства, реконструкции объектов капитального строительства в границах территориальных зон Ж</w:t>
      </w:r>
      <w:r w:rsidR="008C1280">
        <w:rPr>
          <w:rFonts w:ascii="Times New Roman" w:hAnsi="Times New Roman" w:cs="Times New Roman"/>
          <w:sz w:val="24"/>
          <w:szCs w:val="24"/>
        </w:rPr>
        <w:t>.3, Ж.3.1, Ж.4, Д.2, Д.3</w:t>
      </w:r>
      <w:r w:rsidR="00E376AB" w:rsidRPr="00E376AB">
        <w:rPr>
          <w:rFonts w:ascii="Times New Roman" w:hAnsi="Times New Roman" w:cs="Times New Roman"/>
          <w:sz w:val="24"/>
          <w:szCs w:val="24"/>
        </w:rPr>
        <w:t>, необходима в обязательном порядке подготовка документации по планировке территории, в целях обеспечения территории расчетными показателями минимально допустимого уровня обеспеченности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w:t>
      </w:r>
    </w:p>
    <w:p w:rsidR="005C3306" w:rsidRPr="00E77EFC" w:rsidRDefault="00E376AB" w:rsidP="00E77EFC">
      <w:pPr>
        <w:spacing w:after="0" w:line="220" w:lineRule="atLeast"/>
        <w:ind w:firstLine="540"/>
        <w:jc w:val="both"/>
        <w:rPr>
          <w:rFonts w:ascii="Times New Roman" w:hAnsi="Times New Roman" w:cs="Times New Roman"/>
          <w:sz w:val="24"/>
          <w:szCs w:val="24"/>
        </w:rPr>
      </w:pPr>
      <w:r w:rsidRPr="00E376AB">
        <w:rPr>
          <w:rFonts w:ascii="Times New Roman" w:hAnsi="Times New Roman" w:cs="Times New Roman"/>
          <w:sz w:val="24"/>
          <w:szCs w:val="24"/>
        </w:rPr>
        <w:t>Не требуется подготовка документации по планировке территории при осуществлении реконструкции объектов капитального строительства, соответствующих указанным выше видам и находящихся в границах указанных выше территориальных зон, если такая реконструкция не повлечет за собой увеличение расчетных показателей минимально допустимого уровня обеспеченности реконструируемого объекта капитального строительства объектами коммунальной, транспортной, социальной инфраструктур, определенных по фактическим технико-экономическим показателям объекта капитального строительства до его реконструкции.</w:t>
      </w:r>
      <w:r w:rsidR="00B11904">
        <w:rPr>
          <w:rFonts w:ascii="Times New Roman" w:hAnsi="Times New Roman" w:cs="Times New Roman"/>
          <w:sz w:val="24"/>
          <w:szCs w:val="24"/>
        </w:rPr>
        <w:t>"</w:t>
      </w:r>
    </w:p>
    <w:p w:rsidR="00EF3240" w:rsidRDefault="00483451" w:rsidP="00EF3240">
      <w:pPr>
        <w:pStyle w:val="Standard"/>
        <w:keepNext/>
        <w:spacing w:before="240" w:after="60" w:line="240" w:lineRule="auto"/>
        <w:ind w:firstLine="56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lastRenderedPageBreak/>
        <w:tab/>
        <w:t>8</w:t>
      </w:r>
      <w:r w:rsidR="00EF3240" w:rsidRPr="006971A5">
        <w:rPr>
          <w:rFonts w:ascii="Times New Roman" w:eastAsia="Times New Roman" w:hAnsi="Times New Roman" w:cs="Times New Roman"/>
          <w:b/>
          <w:color w:val="000000"/>
          <w:sz w:val="24"/>
          <w:szCs w:val="24"/>
          <w:lang w:eastAsia="ru-RU"/>
        </w:rPr>
        <w:t>.</w:t>
      </w:r>
      <w:r w:rsidR="00EF3240">
        <w:rPr>
          <w:rFonts w:ascii="Times New Roman" w:eastAsia="Times New Roman" w:hAnsi="Times New Roman" w:cs="Times New Roman"/>
          <w:color w:val="000000"/>
          <w:sz w:val="24"/>
          <w:szCs w:val="24"/>
          <w:lang w:eastAsia="ru-RU"/>
        </w:rPr>
        <w:t xml:space="preserve"> </w:t>
      </w:r>
      <w:r w:rsidR="00EF3240" w:rsidRPr="00CA2DD7">
        <w:rPr>
          <w:rFonts w:ascii="Times New Roman" w:eastAsia="Times New Roman" w:hAnsi="Times New Roman" w:cs="Times New Roman"/>
          <w:b/>
          <w:color w:val="000000"/>
          <w:sz w:val="24"/>
          <w:szCs w:val="24"/>
          <w:lang w:eastAsia="ru-RU"/>
        </w:rPr>
        <w:t>В стать</w:t>
      </w:r>
      <w:r w:rsidR="00EF3240">
        <w:rPr>
          <w:rFonts w:ascii="Times New Roman" w:eastAsia="Times New Roman" w:hAnsi="Times New Roman" w:cs="Times New Roman"/>
          <w:b/>
          <w:color w:val="000000"/>
          <w:sz w:val="24"/>
          <w:szCs w:val="24"/>
          <w:lang w:eastAsia="ru-RU"/>
        </w:rPr>
        <w:t>е</w:t>
      </w:r>
      <w:r w:rsidR="00EF3240" w:rsidRPr="00CA2DD7">
        <w:rPr>
          <w:rFonts w:ascii="Times New Roman" w:eastAsia="Times New Roman" w:hAnsi="Times New Roman" w:cs="Times New Roman"/>
          <w:b/>
          <w:color w:val="000000"/>
          <w:sz w:val="24"/>
          <w:szCs w:val="24"/>
          <w:lang w:eastAsia="ru-RU"/>
        </w:rPr>
        <w:t xml:space="preserve"> 49</w:t>
      </w:r>
      <w:r w:rsidR="00EF3240">
        <w:rPr>
          <w:rFonts w:ascii="Times New Roman" w:eastAsia="Times New Roman" w:hAnsi="Times New Roman" w:cs="Times New Roman"/>
          <w:color w:val="000000"/>
          <w:sz w:val="24"/>
          <w:szCs w:val="24"/>
          <w:lang w:eastAsia="ru-RU"/>
        </w:rPr>
        <w:t xml:space="preserve"> </w:t>
      </w:r>
      <w:r w:rsidR="00EF3240" w:rsidRPr="00CA2DD7">
        <w:rPr>
          <w:rFonts w:ascii="Times New Roman" w:eastAsia="Times New Roman" w:hAnsi="Times New Roman" w:cs="Times New Roman"/>
          <w:color w:val="000000"/>
          <w:sz w:val="24"/>
          <w:szCs w:val="24"/>
          <w:lang w:eastAsia="ru-RU"/>
        </w:rPr>
        <w:t>"</w:t>
      </w:r>
      <w:r w:rsidR="00EF3240" w:rsidRPr="00CA2DD7">
        <w:rPr>
          <w:rFonts w:ascii="Times New Roman" w:eastAsia="Times New Roman" w:hAnsi="Times New Roman"/>
          <w:sz w:val="24"/>
          <w:szCs w:val="24"/>
          <w:lang w:eastAsia="ru-RU"/>
        </w:rPr>
        <w:t>Порядок градостроительного освоения территорий общего пользования</w:t>
      </w:r>
      <w:r w:rsidR="00EF3240">
        <w:rPr>
          <w:rFonts w:ascii="Times New Roman" w:eastAsia="Times New Roman" w:hAnsi="Times New Roman"/>
          <w:sz w:val="24"/>
          <w:szCs w:val="24"/>
          <w:lang w:eastAsia="ru-RU"/>
        </w:rPr>
        <w:t>"</w:t>
      </w:r>
      <w:r w:rsidR="00EF3240" w:rsidRPr="00624D20">
        <w:rPr>
          <w:rFonts w:ascii="Times New Roman" w:eastAsia="Times New Roman" w:hAnsi="Times New Roman" w:cs="Times New Roman"/>
          <w:color w:val="000000"/>
          <w:sz w:val="24"/>
          <w:szCs w:val="24"/>
          <w:lang w:eastAsia="ru-RU"/>
        </w:rPr>
        <w:t xml:space="preserve"> </w:t>
      </w:r>
      <w:r w:rsidR="00EF3240" w:rsidRPr="00CA2DD7">
        <w:rPr>
          <w:rFonts w:ascii="Times New Roman" w:eastAsia="Times New Roman" w:hAnsi="Times New Roman" w:cs="Times New Roman"/>
          <w:b/>
          <w:color w:val="000000"/>
          <w:sz w:val="24"/>
          <w:szCs w:val="24"/>
          <w:lang w:eastAsia="ru-RU"/>
        </w:rPr>
        <w:t>главы</w:t>
      </w:r>
      <w:r w:rsidR="00EF3240" w:rsidRPr="00CA2DD7">
        <w:rPr>
          <w:rFonts w:ascii="Times New Roman" w:eastAsia="Times New Roman" w:hAnsi="Times New Roman" w:cs="Times New Roman"/>
          <w:b/>
          <w:sz w:val="24"/>
          <w:szCs w:val="24"/>
          <w:lang w:eastAsia="ru-RU"/>
        </w:rPr>
        <w:t xml:space="preserve"> 7</w:t>
      </w:r>
      <w:r w:rsidR="00EF3240" w:rsidRPr="006E5CDE">
        <w:rPr>
          <w:rFonts w:ascii="Times New Roman" w:eastAsia="Times New Roman" w:hAnsi="Times New Roman" w:cs="Times New Roman"/>
          <w:sz w:val="24"/>
          <w:szCs w:val="24"/>
          <w:lang w:eastAsia="ru-RU"/>
        </w:rPr>
        <w:t xml:space="preserve"> </w:t>
      </w:r>
      <w:r w:rsidR="00EF3240">
        <w:rPr>
          <w:rFonts w:ascii="Times New Roman" w:eastAsia="Times New Roman" w:hAnsi="Times New Roman" w:cs="Times New Roman"/>
          <w:sz w:val="24"/>
          <w:szCs w:val="24"/>
          <w:lang w:eastAsia="ru-RU"/>
        </w:rPr>
        <w:t>"</w:t>
      </w:r>
      <w:r w:rsidR="00EF3240" w:rsidRPr="0067581F">
        <w:rPr>
          <w:rFonts w:ascii="Times New Roman" w:eastAsia="Times New Roman" w:hAnsi="Times New Roman" w:cs="Times New Roman"/>
          <w:sz w:val="24"/>
          <w:szCs w:val="24"/>
          <w:lang w:eastAsia="ru-RU"/>
        </w:rPr>
        <w:t>Положение о регулировании иных вопросов землепользования и застройки</w:t>
      </w:r>
      <w:r w:rsidR="00EF3240">
        <w:rPr>
          <w:rFonts w:ascii="Times New Roman" w:eastAsia="Times New Roman" w:hAnsi="Times New Roman" w:cs="Times New Roman"/>
          <w:sz w:val="24"/>
          <w:szCs w:val="24"/>
          <w:lang w:eastAsia="ru-RU"/>
        </w:rPr>
        <w:t>":</w:t>
      </w:r>
    </w:p>
    <w:p w:rsidR="00EF3240" w:rsidRDefault="00483451" w:rsidP="00EF3240">
      <w:pPr>
        <w:pStyle w:val="Standard"/>
        <w:keepNext/>
        <w:spacing w:before="240" w:after="60" w:line="240" w:lineRule="auto"/>
        <w:ind w:firstLine="56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t>8</w:t>
      </w:r>
      <w:r w:rsidR="00EF3240" w:rsidRPr="006971A5">
        <w:rPr>
          <w:rFonts w:ascii="Times New Roman" w:eastAsia="Times New Roman" w:hAnsi="Times New Roman" w:cs="Times New Roman"/>
          <w:b/>
          <w:sz w:val="24"/>
          <w:szCs w:val="24"/>
          <w:lang w:eastAsia="ru-RU"/>
        </w:rPr>
        <w:t>.1)</w:t>
      </w:r>
      <w:r w:rsidR="00EF3240">
        <w:rPr>
          <w:rFonts w:ascii="Times New Roman" w:eastAsia="Times New Roman" w:hAnsi="Times New Roman" w:cs="Times New Roman"/>
          <w:sz w:val="24"/>
          <w:szCs w:val="24"/>
          <w:lang w:eastAsia="ru-RU"/>
        </w:rPr>
        <w:t xml:space="preserve"> пункт 7 изложить в следующей редакции:</w:t>
      </w:r>
    </w:p>
    <w:p w:rsidR="00EF3240" w:rsidRDefault="00EF3240" w:rsidP="00EF3240">
      <w:pPr>
        <w:pStyle w:val="Standard"/>
        <w:keepNext/>
        <w:spacing w:before="240" w:after="60" w:line="240" w:lineRule="auto"/>
        <w:ind w:firstLine="567"/>
        <w:jc w:val="both"/>
        <w:outlineLvl w:val="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 xml:space="preserve">"7. </w:t>
      </w:r>
      <w:r w:rsidRPr="00EE07AA">
        <w:rPr>
          <w:rFonts w:ascii="Times New Roman" w:eastAsia="Times New Roman" w:hAnsi="Times New Roman"/>
          <w:sz w:val="24"/>
          <w:szCs w:val="24"/>
          <w:lang w:eastAsia="ru-RU"/>
        </w:rPr>
        <w:t>Не допускается выступ за пределы красных линий объектов капитального строительства</w:t>
      </w:r>
      <w:r>
        <w:rPr>
          <w:rFonts w:ascii="Times New Roman" w:eastAsia="Times New Roman" w:hAnsi="Times New Roman"/>
          <w:sz w:val="24"/>
          <w:szCs w:val="24"/>
          <w:lang w:eastAsia="ru-RU"/>
        </w:rPr>
        <w:t xml:space="preserve"> и их элементов (эркеров, балконов, ступеней)</w:t>
      </w:r>
      <w:r w:rsidRPr="00EE07AA">
        <w:rPr>
          <w:rFonts w:ascii="Times New Roman" w:eastAsia="Times New Roman" w:hAnsi="Times New Roman"/>
          <w:sz w:val="24"/>
          <w:szCs w:val="24"/>
          <w:lang w:eastAsia="ru-RU"/>
        </w:rPr>
        <w:t>, расположенных на земельном участке, в том числе, когда границы земельного участка выступают за красные линии</w:t>
      </w:r>
      <w:r>
        <w:rPr>
          <w:rFonts w:ascii="Times New Roman" w:eastAsia="Times New Roman" w:hAnsi="Times New Roman"/>
          <w:sz w:val="24"/>
          <w:szCs w:val="24"/>
          <w:lang w:eastAsia="ru-RU"/>
        </w:rPr>
        <w:t>.";</w:t>
      </w:r>
    </w:p>
    <w:p w:rsidR="00EF3240" w:rsidRDefault="00483451" w:rsidP="00EF3240">
      <w:pPr>
        <w:pStyle w:val="Standard"/>
        <w:keepNext/>
        <w:spacing w:before="240" w:after="60" w:line="240" w:lineRule="auto"/>
        <w:ind w:firstLine="567"/>
        <w:jc w:val="both"/>
        <w:outlineLvl w:val="0"/>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t>8</w:t>
      </w:r>
      <w:r w:rsidR="00EF3240" w:rsidRPr="006971A5">
        <w:rPr>
          <w:rFonts w:ascii="Times New Roman" w:eastAsia="Times New Roman" w:hAnsi="Times New Roman"/>
          <w:b/>
          <w:sz w:val="24"/>
          <w:szCs w:val="24"/>
          <w:lang w:eastAsia="ru-RU"/>
        </w:rPr>
        <w:t>.2)</w:t>
      </w:r>
      <w:r w:rsidR="00EF3240">
        <w:rPr>
          <w:rFonts w:ascii="Times New Roman" w:eastAsia="Times New Roman" w:hAnsi="Times New Roman"/>
          <w:sz w:val="24"/>
          <w:szCs w:val="24"/>
          <w:lang w:eastAsia="ru-RU"/>
        </w:rPr>
        <w:t xml:space="preserve"> пункт 8</w:t>
      </w:r>
      <w:r w:rsidR="00EF3240" w:rsidRPr="008B38C9">
        <w:rPr>
          <w:rFonts w:ascii="Times New Roman" w:eastAsia="Times New Roman" w:hAnsi="Times New Roman" w:cs="Times New Roman"/>
          <w:sz w:val="24"/>
          <w:szCs w:val="24"/>
          <w:lang w:eastAsia="ru-RU"/>
        </w:rPr>
        <w:t xml:space="preserve"> </w:t>
      </w:r>
      <w:r w:rsidR="00EF3240">
        <w:rPr>
          <w:rFonts w:ascii="Times New Roman" w:eastAsia="Times New Roman" w:hAnsi="Times New Roman" w:cs="Times New Roman"/>
          <w:sz w:val="24"/>
          <w:szCs w:val="24"/>
          <w:lang w:eastAsia="ru-RU"/>
        </w:rPr>
        <w:t>изложить в следующей редакции</w:t>
      </w:r>
      <w:r w:rsidR="00EF3240">
        <w:rPr>
          <w:rFonts w:ascii="Times New Roman" w:eastAsia="Times New Roman" w:hAnsi="Times New Roman"/>
          <w:sz w:val="24"/>
          <w:szCs w:val="24"/>
          <w:lang w:eastAsia="ru-RU"/>
        </w:rPr>
        <w:t>:</w:t>
      </w:r>
    </w:p>
    <w:p w:rsidR="00EF3240" w:rsidRDefault="00EF3240" w:rsidP="00EF3240">
      <w:pPr>
        <w:autoSpaceDE w:val="0"/>
        <w:adjustRightInd w:val="0"/>
        <w:spacing w:before="120"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w:t>
      </w:r>
      <w:r w:rsidRPr="00EE07AA">
        <w:rPr>
          <w:rFonts w:ascii="Times New Roman" w:eastAsia="Times New Roman" w:hAnsi="Times New Roman"/>
          <w:sz w:val="24"/>
          <w:szCs w:val="24"/>
        </w:rPr>
        <w:t>Допускается выступ за плоскость, образуемую красной линией</w:t>
      </w:r>
      <w:r>
        <w:rPr>
          <w:rFonts w:ascii="Times New Roman" w:eastAsia="Times New Roman" w:hAnsi="Times New Roman"/>
          <w:sz w:val="24"/>
          <w:szCs w:val="24"/>
        </w:rPr>
        <w:t xml:space="preserve"> </w:t>
      </w:r>
      <w:r w:rsidRPr="00B82ECD">
        <w:rPr>
          <w:rFonts w:ascii="Times New Roman" w:eastAsia="Times New Roman" w:hAnsi="Times New Roman"/>
          <w:sz w:val="24"/>
          <w:szCs w:val="24"/>
        </w:rPr>
        <w:t>карнизов</w:t>
      </w:r>
      <w:r>
        <w:rPr>
          <w:rFonts w:ascii="Times New Roman" w:eastAsia="Times New Roman" w:hAnsi="Times New Roman"/>
          <w:sz w:val="24"/>
          <w:szCs w:val="24"/>
        </w:rPr>
        <w:t>, навесов</w:t>
      </w:r>
      <w:r w:rsidRPr="00B82ECD">
        <w:rPr>
          <w:rFonts w:ascii="Times New Roman" w:eastAsia="Times New Roman" w:hAnsi="Times New Roman"/>
          <w:sz w:val="24"/>
          <w:szCs w:val="24"/>
        </w:rPr>
        <w:t xml:space="preserve"> зданий, выступающих не более чем на 1,0 метра и расположенных не ниже 3,0 метра от земли</w:t>
      </w:r>
      <w:r>
        <w:rPr>
          <w:rFonts w:ascii="Times New Roman" w:eastAsia="Times New Roman" w:hAnsi="Times New Roman"/>
          <w:sz w:val="24"/>
          <w:szCs w:val="24"/>
        </w:rPr>
        <w:t>".</w:t>
      </w:r>
    </w:p>
    <w:p w:rsidR="00EF3240" w:rsidRDefault="00483451" w:rsidP="00EF3240">
      <w:pPr>
        <w:pStyle w:val="Standard"/>
        <w:keepNext/>
        <w:spacing w:before="240" w:after="60" w:line="240" w:lineRule="auto"/>
        <w:ind w:firstLine="567"/>
        <w:jc w:val="both"/>
        <w:outlineLvl w:val="0"/>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t>8</w:t>
      </w:r>
      <w:r w:rsidR="00EF3240" w:rsidRPr="006971A5">
        <w:rPr>
          <w:rFonts w:ascii="Times New Roman" w:eastAsia="Times New Roman" w:hAnsi="Times New Roman"/>
          <w:b/>
          <w:sz w:val="24"/>
          <w:szCs w:val="24"/>
          <w:lang w:eastAsia="ru-RU"/>
        </w:rPr>
        <w:t>.3)</w:t>
      </w:r>
      <w:r w:rsidR="00EF3240">
        <w:rPr>
          <w:rFonts w:ascii="Times New Roman" w:eastAsia="Times New Roman" w:hAnsi="Times New Roman"/>
          <w:sz w:val="24"/>
          <w:szCs w:val="24"/>
          <w:lang w:eastAsia="ru-RU"/>
        </w:rPr>
        <w:t xml:space="preserve"> пункт 9: "В</w:t>
      </w:r>
      <w:r w:rsidR="00EF3240" w:rsidRPr="00B82ECD">
        <w:rPr>
          <w:rFonts w:ascii="Times New Roman" w:eastAsia="Times New Roman" w:hAnsi="Times New Roman"/>
          <w:sz w:val="24"/>
          <w:szCs w:val="24"/>
          <w:lang w:eastAsia="ru-RU"/>
        </w:rPr>
        <w:t xml:space="preserve"> случае выступа за красную линию приямков, крылец, ширина тротуара в месте размещения такого приямка или крыльца должна быть не менее трёх четвертей от ширины тротуара на всей протяжённости границы земельного участка, выходящего на красную линию, но не менее 1,5 метра</w:t>
      </w:r>
      <w:r w:rsidR="00EF3240">
        <w:rPr>
          <w:rFonts w:ascii="Times New Roman" w:eastAsia="Times New Roman" w:hAnsi="Times New Roman"/>
          <w:sz w:val="24"/>
          <w:szCs w:val="24"/>
          <w:lang w:eastAsia="ru-RU"/>
        </w:rPr>
        <w:t>" - признать утратившими силу;</w:t>
      </w:r>
    </w:p>
    <w:p w:rsidR="00631722" w:rsidRDefault="00631722" w:rsidP="00EF3240">
      <w:pPr>
        <w:pStyle w:val="Standard"/>
        <w:keepNext/>
        <w:spacing w:before="240" w:after="60" w:line="240" w:lineRule="auto"/>
        <w:ind w:firstLine="567"/>
        <w:jc w:val="both"/>
        <w:outlineLvl w:val="0"/>
        <w:rPr>
          <w:rFonts w:ascii="Times New Roman" w:eastAsia="Times New Roman" w:hAnsi="Times New Roman"/>
          <w:sz w:val="24"/>
          <w:szCs w:val="24"/>
          <w:lang w:eastAsia="ru-RU"/>
        </w:rPr>
      </w:pPr>
    </w:p>
    <w:p w:rsidR="00631722" w:rsidRPr="00631722" w:rsidRDefault="00631722" w:rsidP="00631722">
      <w:pPr>
        <w:tabs>
          <w:tab w:val="left" w:pos="240"/>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00483451">
        <w:rPr>
          <w:rFonts w:ascii="Times New Roman" w:hAnsi="Times New Roman" w:cs="Times New Roman"/>
          <w:sz w:val="24"/>
          <w:szCs w:val="24"/>
        </w:rPr>
        <w:tab/>
      </w:r>
      <w:r w:rsidR="00483451">
        <w:rPr>
          <w:rFonts w:ascii="Times New Roman" w:hAnsi="Times New Roman" w:cs="Times New Roman"/>
          <w:b/>
          <w:sz w:val="24"/>
          <w:szCs w:val="24"/>
        </w:rPr>
        <w:t>9</w:t>
      </w:r>
      <w:r w:rsidRPr="00631722">
        <w:rPr>
          <w:rFonts w:ascii="Times New Roman" w:hAnsi="Times New Roman" w:cs="Times New Roman"/>
          <w:b/>
          <w:sz w:val="24"/>
          <w:szCs w:val="24"/>
        </w:rPr>
        <w:t>) В Разделе "Приложение.  Графические материалы.</w:t>
      </w:r>
    </w:p>
    <w:p w:rsidR="00631722" w:rsidRPr="00631722" w:rsidRDefault="00631722" w:rsidP="00631722">
      <w:pPr>
        <w:tabs>
          <w:tab w:val="left" w:pos="240"/>
          <w:tab w:val="left" w:pos="284"/>
        </w:tabs>
        <w:autoSpaceDE w:val="0"/>
        <w:autoSpaceDN w:val="0"/>
        <w:adjustRightInd w:val="0"/>
        <w:spacing w:after="0" w:line="240" w:lineRule="auto"/>
        <w:jc w:val="both"/>
        <w:rPr>
          <w:rFonts w:ascii="Times New Roman" w:hAnsi="Times New Roman" w:cs="Times New Roman"/>
          <w:b/>
          <w:sz w:val="24"/>
          <w:szCs w:val="24"/>
        </w:rPr>
      </w:pPr>
      <w:r w:rsidRPr="00631722">
        <w:rPr>
          <w:rFonts w:ascii="Times New Roman" w:hAnsi="Times New Roman" w:cs="Times New Roman"/>
          <w:b/>
          <w:sz w:val="24"/>
          <w:szCs w:val="24"/>
        </w:rPr>
        <w:tab/>
      </w:r>
      <w:r w:rsidRPr="00631722">
        <w:rPr>
          <w:rFonts w:ascii="Times New Roman" w:hAnsi="Times New Roman" w:cs="Times New Roman"/>
          <w:b/>
          <w:sz w:val="24"/>
          <w:szCs w:val="24"/>
        </w:rPr>
        <w:tab/>
      </w:r>
      <w:r w:rsidRPr="00631722">
        <w:rPr>
          <w:rFonts w:ascii="Times New Roman" w:hAnsi="Times New Roman" w:cs="Times New Roman"/>
          <w:b/>
          <w:sz w:val="24"/>
          <w:szCs w:val="24"/>
        </w:rPr>
        <w:tab/>
      </w:r>
      <w:r w:rsidRPr="00631722">
        <w:rPr>
          <w:rFonts w:ascii="Times New Roman" w:hAnsi="Times New Roman" w:cs="Times New Roman"/>
          <w:b/>
          <w:sz w:val="24"/>
          <w:szCs w:val="24"/>
        </w:rPr>
        <w:tab/>
        <w:t xml:space="preserve">      1.  Карта градостроительного зонирования. </w:t>
      </w:r>
    </w:p>
    <w:p w:rsidR="00631722" w:rsidRDefault="00631722" w:rsidP="00631722">
      <w:pPr>
        <w:tabs>
          <w:tab w:val="left" w:pos="270"/>
        </w:tabs>
        <w:autoSpaceDE w:val="0"/>
        <w:autoSpaceDN w:val="0"/>
        <w:adjustRightInd w:val="0"/>
        <w:spacing w:after="0" w:line="240" w:lineRule="auto"/>
        <w:jc w:val="both"/>
        <w:rPr>
          <w:rFonts w:ascii="Times New Roman" w:hAnsi="Times New Roman" w:cs="Times New Roman"/>
          <w:sz w:val="24"/>
          <w:szCs w:val="24"/>
        </w:rPr>
      </w:pPr>
      <w:r w:rsidRPr="00631722">
        <w:rPr>
          <w:rFonts w:ascii="Times New Roman" w:hAnsi="Times New Roman" w:cs="Times New Roman"/>
          <w:b/>
          <w:sz w:val="24"/>
          <w:szCs w:val="24"/>
        </w:rPr>
        <w:t xml:space="preserve">       </w:t>
      </w:r>
      <w:r w:rsidRPr="00631722">
        <w:rPr>
          <w:rFonts w:ascii="Times New Roman" w:hAnsi="Times New Roman" w:cs="Times New Roman"/>
          <w:b/>
          <w:sz w:val="24"/>
          <w:szCs w:val="24"/>
        </w:rPr>
        <w:tab/>
        <w:t xml:space="preserve">   </w:t>
      </w:r>
      <w:r w:rsidRPr="00631722">
        <w:rPr>
          <w:rFonts w:ascii="Times New Roman" w:hAnsi="Times New Roman" w:cs="Times New Roman"/>
          <w:b/>
          <w:sz w:val="24"/>
          <w:szCs w:val="24"/>
        </w:rPr>
        <w:tab/>
        <w:t xml:space="preserve">      2. Карта зон с особыми условиями использования территории</w:t>
      </w:r>
      <w:r>
        <w:rPr>
          <w:rFonts w:ascii="Times New Roman" w:hAnsi="Times New Roman" w:cs="Times New Roman"/>
          <w:sz w:val="24"/>
          <w:szCs w:val="24"/>
        </w:rPr>
        <w:t>."</w:t>
      </w:r>
      <w:r w:rsidRPr="00D2305A">
        <w:rPr>
          <w:rFonts w:ascii="Times New Roman" w:hAnsi="Times New Roman" w:cs="Times New Roman"/>
          <w:sz w:val="24"/>
          <w:szCs w:val="24"/>
        </w:rPr>
        <w:t xml:space="preserve"> </w:t>
      </w:r>
    </w:p>
    <w:p w:rsidR="00A977C8" w:rsidRDefault="00A977C8" w:rsidP="00631722">
      <w:pPr>
        <w:tabs>
          <w:tab w:val="left" w:pos="270"/>
        </w:tabs>
        <w:autoSpaceDE w:val="0"/>
        <w:autoSpaceDN w:val="0"/>
        <w:adjustRightInd w:val="0"/>
        <w:spacing w:after="0" w:line="240" w:lineRule="auto"/>
        <w:jc w:val="both"/>
        <w:rPr>
          <w:rFonts w:ascii="Times New Roman" w:hAnsi="Times New Roman" w:cs="Times New Roman"/>
          <w:sz w:val="24"/>
          <w:szCs w:val="24"/>
        </w:rPr>
      </w:pPr>
    </w:p>
    <w:p w:rsidR="00631722" w:rsidRDefault="00631722" w:rsidP="00631722">
      <w:pPr>
        <w:tabs>
          <w:tab w:val="left" w:pos="2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внести следующие из</w:t>
      </w:r>
      <w:r w:rsidR="00A977C8">
        <w:rPr>
          <w:rFonts w:ascii="Times New Roman" w:hAnsi="Times New Roman" w:cs="Times New Roman"/>
          <w:sz w:val="24"/>
          <w:szCs w:val="24"/>
        </w:rPr>
        <w:t>м</w:t>
      </w:r>
      <w:r>
        <w:rPr>
          <w:rFonts w:ascii="Times New Roman" w:hAnsi="Times New Roman" w:cs="Times New Roman"/>
          <w:sz w:val="24"/>
          <w:szCs w:val="24"/>
        </w:rPr>
        <w:t>енения:</w:t>
      </w:r>
    </w:p>
    <w:p w:rsidR="00631722" w:rsidRPr="00D2305A" w:rsidRDefault="00631722" w:rsidP="00631722">
      <w:pPr>
        <w:tabs>
          <w:tab w:val="left" w:pos="270"/>
        </w:tabs>
        <w:autoSpaceDE w:val="0"/>
        <w:autoSpaceDN w:val="0"/>
        <w:adjustRightInd w:val="0"/>
        <w:spacing w:after="0" w:line="240" w:lineRule="auto"/>
        <w:jc w:val="both"/>
        <w:rPr>
          <w:rFonts w:ascii="Times New Roman" w:hAnsi="Times New Roman" w:cs="Times New Roman"/>
          <w:sz w:val="24"/>
          <w:szCs w:val="24"/>
        </w:rPr>
      </w:pPr>
    </w:p>
    <w:p w:rsidR="00631722" w:rsidRDefault="00483451" w:rsidP="00631722">
      <w:pPr>
        <w:spacing w:after="0" w:line="240" w:lineRule="auto"/>
        <w:ind w:firstLine="708"/>
        <w:jc w:val="both"/>
        <w:rPr>
          <w:rFonts w:ascii="Times New Roman" w:hAnsi="Times New Roman" w:cs="Times New Roman"/>
          <w:sz w:val="24"/>
          <w:szCs w:val="24"/>
        </w:rPr>
      </w:pPr>
      <w:r w:rsidRPr="00483451">
        <w:rPr>
          <w:rFonts w:ascii="Times New Roman" w:hAnsi="Times New Roman" w:cs="Times New Roman"/>
          <w:b/>
          <w:sz w:val="24"/>
          <w:szCs w:val="24"/>
        </w:rPr>
        <w:t>9</w:t>
      </w:r>
      <w:r w:rsidR="00631722" w:rsidRPr="00483451">
        <w:rPr>
          <w:rFonts w:ascii="Times New Roman" w:hAnsi="Times New Roman" w:cs="Times New Roman"/>
          <w:b/>
          <w:sz w:val="24"/>
          <w:szCs w:val="24"/>
        </w:rPr>
        <w:t>.1)</w:t>
      </w:r>
      <w:r w:rsidR="00631722" w:rsidRPr="00D2305A">
        <w:rPr>
          <w:rFonts w:ascii="Times New Roman" w:hAnsi="Times New Roman" w:cs="Times New Roman"/>
          <w:sz w:val="24"/>
          <w:szCs w:val="24"/>
        </w:rPr>
        <w:t xml:space="preserve"> из</w:t>
      </w:r>
      <w:r w:rsidR="00D97766">
        <w:rPr>
          <w:rFonts w:ascii="Times New Roman" w:hAnsi="Times New Roman" w:cs="Times New Roman"/>
          <w:sz w:val="24"/>
          <w:szCs w:val="24"/>
        </w:rPr>
        <w:t>менить</w:t>
      </w:r>
      <w:r w:rsidR="00631722" w:rsidRPr="00D2305A">
        <w:rPr>
          <w:rFonts w:ascii="Times New Roman" w:hAnsi="Times New Roman" w:cs="Times New Roman"/>
          <w:sz w:val="24"/>
          <w:szCs w:val="24"/>
        </w:rPr>
        <w:t xml:space="preserve"> границу территориальной зоны</w:t>
      </w:r>
      <w:r w:rsidR="00631722" w:rsidRPr="00D2305A">
        <w:rPr>
          <w:rFonts w:ascii="Times New Roman" w:hAnsi="Times New Roman" w:cs="Times New Roman"/>
          <w:b/>
          <w:sz w:val="24"/>
          <w:szCs w:val="24"/>
        </w:rPr>
        <w:t xml:space="preserve"> </w:t>
      </w:r>
      <w:r w:rsidR="00631722">
        <w:rPr>
          <w:rFonts w:ascii="Times New Roman" w:hAnsi="Times New Roman" w:cs="Times New Roman"/>
          <w:sz w:val="24"/>
          <w:szCs w:val="24"/>
        </w:rPr>
        <w:t>П.1 "</w:t>
      </w:r>
      <w:r w:rsidR="00244320" w:rsidRPr="006E5CDE">
        <w:rPr>
          <w:rFonts w:ascii="Times New Roman" w:eastAsia="Calibri" w:hAnsi="Times New Roman" w:cs="Times New Roman"/>
          <w:sz w:val="24"/>
          <w:szCs w:val="24"/>
        </w:rPr>
        <w:t>Зона производственно-коммунальных объектов IV-V класса опасности</w:t>
      </w:r>
      <w:r w:rsidR="00631722">
        <w:rPr>
          <w:rFonts w:ascii="Times New Roman" w:hAnsi="Times New Roman" w:cs="Times New Roman"/>
          <w:sz w:val="24"/>
          <w:szCs w:val="24"/>
        </w:rPr>
        <w:t>"</w:t>
      </w:r>
      <w:r w:rsidR="002B2C0D">
        <w:rPr>
          <w:rFonts w:ascii="Times New Roman" w:hAnsi="Times New Roman" w:cs="Times New Roman"/>
          <w:sz w:val="24"/>
          <w:szCs w:val="24"/>
        </w:rPr>
        <w:t>,</w:t>
      </w:r>
      <w:r w:rsidR="00631722">
        <w:rPr>
          <w:rFonts w:ascii="Times New Roman" w:hAnsi="Times New Roman" w:cs="Times New Roman"/>
          <w:sz w:val="24"/>
          <w:szCs w:val="24"/>
        </w:rPr>
        <w:t xml:space="preserve"> в которой </w:t>
      </w:r>
      <w:r w:rsidR="00D97766">
        <w:rPr>
          <w:rFonts w:ascii="Times New Roman" w:hAnsi="Times New Roman" w:cs="Times New Roman"/>
          <w:sz w:val="24"/>
          <w:szCs w:val="24"/>
        </w:rPr>
        <w:t>расположен земельный участок по тупику Ольгинскому, 6</w:t>
      </w:r>
      <w:r w:rsidR="00293F3D">
        <w:rPr>
          <w:rFonts w:ascii="Times New Roman" w:hAnsi="Times New Roman" w:cs="Times New Roman"/>
          <w:sz w:val="24"/>
          <w:szCs w:val="24"/>
        </w:rPr>
        <w:t>,</w:t>
      </w:r>
      <w:r w:rsidR="00631722">
        <w:rPr>
          <w:rFonts w:ascii="Times New Roman" w:hAnsi="Times New Roman" w:cs="Times New Roman"/>
          <w:sz w:val="24"/>
          <w:szCs w:val="24"/>
        </w:rPr>
        <w:t xml:space="preserve"> и </w:t>
      </w:r>
      <w:r w:rsidR="00631722" w:rsidRPr="00D2305A">
        <w:rPr>
          <w:rFonts w:ascii="Times New Roman" w:hAnsi="Times New Roman" w:cs="Times New Roman"/>
          <w:sz w:val="24"/>
          <w:szCs w:val="24"/>
        </w:rPr>
        <w:t>установить</w:t>
      </w:r>
      <w:r w:rsidR="00631722">
        <w:rPr>
          <w:rFonts w:ascii="Times New Roman" w:hAnsi="Times New Roman" w:cs="Times New Roman"/>
          <w:sz w:val="24"/>
          <w:szCs w:val="24"/>
        </w:rPr>
        <w:t xml:space="preserve"> территориальную зону </w:t>
      </w:r>
      <w:r w:rsidR="00475CD0">
        <w:rPr>
          <w:rFonts w:ascii="Times New Roman" w:hAnsi="Times New Roman" w:cs="Times New Roman"/>
          <w:sz w:val="24"/>
          <w:szCs w:val="24"/>
        </w:rPr>
        <w:t>П.2/</w:t>
      </w:r>
      <w:r w:rsidR="00A464B1">
        <w:rPr>
          <w:rFonts w:ascii="Times New Roman" w:hAnsi="Times New Roman" w:cs="Times New Roman"/>
          <w:sz w:val="24"/>
          <w:szCs w:val="24"/>
        </w:rPr>
        <w:t>2</w:t>
      </w:r>
      <w:r w:rsidR="00631722">
        <w:rPr>
          <w:rFonts w:ascii="Times New Roman" w:hAnsi="Times New Roman" w:cs="Times New Roman"/>
          <w:sz w:val="24"/>
          <w:szCs w:val="24"/>
        </w:rPr>
        <w:t>.</w:t>
      </w:r>
      <w:r w:rsidR="00631722" w:rsidRPr="00D2305A">
        <w:rPr>
          <w:rFonts w:ascii="Times New Roman" w:hAnsi="Times New Roman" w:cs="Times New Roman"/>
          <w:sz w:val="24"/>
          <w:szCs w:val="24"/>
        </w:rPr>
        <w:t xml:space="preserve"> </w:t>
      </w:r>
      <w:r w:rsidR="00631722">
        <w:rPr>
          <w:rFonts w:ascii="Times New Roman" w:eastAsia="Times New Roman" w:hAnsi="Times New Roman" w:cs="Times New Roman"/>
          <w:sz w:val="24"/>
          <w:szCs w:val="24"/>
        </w:rPr>
        <w:t>"</w:t>
      </w:r>
      <w:r w:rsidR="00066536" w:rsidRPr="006E5CDE">
        <w:rPr>
          <w:rFonts w:ascii="Times New Roman" w:eastAsia="Calibri" w:hAnsi="Times New Roman" w:cs="Times New Roman"/>
          <w:sz w:val="24"/>
          <w:szCs w:val="24"/>
        </w:rPr>
        <w:t>Зона производственно-коммунальных объектов II – III класса опасности</w:t>
      </w:r>
      <w:r w:rsidR="00631722">
        <w:rPr>
          <w:rFonts w:ascii="Times New Roman" w:hAnsi="Times New Roman" w:cs="Times New Roman"/>
          <w:sz w:val="24"/>
          <w:szCs w:val="24"/>
        </w:rPr>
        <w:t>"</w:t>
      </w:r>
      <w:r w:rsidR="00631722" w:rsidRPr="00B56C29">
        <w:rPr>
          <w:rFonts w:ascii="Times New Roman" w:hAnsi="Times New Roman" w:cs="Times New Roman"/>
          <w:sz w:val="24"/>
          <w:szCs w:val="24"/>
        </w:rPr>
        <w:t xml:space="preserve"> </w:t>
      </w:r>
      <w:r w:rsidR="00631722" w:rsidRPr="00D2305A">
        <w:rPr>
          <w:rFonts w:ascii="Times New Roman" w:hAnsi="Times New Roman" w:cs="Times New Roman"/>
          <w:sz w:val="24"/>
          <w:szCs w:val="24"/>
        </w:rPr>
        <w:t>(приложение № 1 и приложение № 2);</w:t>
      </w:r>
    </w:p>
    <w:p w:rsidR="00066536" w:rsidRDefault="00483451" w:rsidP="00631722">
      <w:pPr>
        <w:spacing w:after="0" w:line="240" w:lineRule="auto"/>
        <w:ind w:firstLine="708"/>
        <w:jc w:val="both"/>
        <w:rPr>
          <w:rFonts w:ascii="Times New Roman" w:hAnsi="Times New Roman" w:cs="Times New Roman"/>
          <w:sz w:val="24"/>
          <w:szCs w:val="24"/>
        </w:rPr>
      </w:pPr>
      <w:r w:rsidRPr="00483451">
        <w:rPr>
          <w:rFonts w:ascii="Times New Roman" w:hAnsi="Times New Roman" w:cs="Times New Roman"/>
          <w:b/>
          <w:sz w:val="24"/>
          <w:szCs w:val="24"/>
        </w:rPr>
        <w:t>9</w:t>
      </w:r>
      <w:r w:rsidR="00066536" w:rsidRPr="00483451">
        <w:rPr>
          <w:rFonts w:ascii="Times New Roman" w:hAnsi="Times New Roman" w:cs="Times New Roman"/>
          <w:b/>
          <w:sz w:val="24"/>
          <w:szCs w:val="24"/>
        </w:rPr>
        <w:t>.2)</w:t>
      </w:r>
      <w:r w:rsidR="00066536">
        <w:rPr>
          <w:rFonts w:ascii="Times New Roman" w:hAnsi="Times New Roman" w:cs="Times New Roman"/>
          <w:sz w:val="24"/>
          <w:szCs w:val="24"/>
        </w:rPr>
        <w:t xml:space="preserve"> изменить</w:t>
      </w:r>
      <w:r w:rsidR="00066536" w:rsidRPr="00066536">
        <w:rPr>
          <w:rFonts w:ascii="Times New Roman" w:hAnsi="Times New Roman" w:cs="Times New Roman"/>
          <w:sz w:val="24"/>
          <w:szCs w:val="24"/>
        </w:rPr>
        <w:t xml:space="preserve"> </w:t>
      </w:r>
      <w:r w:rsidR="00066536" w:rsidRPr="00D2305A">
        <w:rPr>
          <w:rFonts w:ascii="Times New Roman" w:hAnsi="Times New Roman" w:cs="Times New Roman"/>
          <w:sz w:val="24"/>
          <w:szCs w:val="24"/>
        </w:rPr>
        <w:t>границу территориальной зоны</w:t>
      </w:r>
      <w:r w:rsidR="00066536">
        <w:rPr>
          <w:rFonts w:ascii="Times New Roman" w:hAnsi="Times New Roman" w:cs="Times New Roman"/>
          <w:sz w:val="24"/>
          <w:szCs w:val="24"/>
        </w:rPr>
        <w:t xml:space="preserve"> П.2 </w:t>
      </w:r>
      <w:r w:rsidR="00066536">
        <w:rPr>
          <w:rFonts w:ascii="Times New Roman" w:eastAsia="Times New Roman" w:hAnsi="Times New Roman" w:cs="Times New Roman"/>
          <w:sz w:val="24"/>
          <w:szCs w:val="24"/>
        </w:rPr>
        <w:t>"</w:t>
      </w:r>
      <w:r w:rsidR="00066536" w:rsidRPr="006E5CDE">
        <w:rPr>
          <w:rFonts w:ascii="Times New Roman" w:eastAsia="Calibri" w:hAnsi="Times New Roman" w:cs="Times New Roman"/>
          <w:sz w:val="24"/>
          <w:szCs w:val="24"/>
        </w:rPr>
        <w:t>Зона производственно-коммунальных объектов II – III класса опасности</w:t>
      </w:r>
      <w:r w:rsidR="00066536">
        <w:rPr>
          <w:rFonts w:ascii="Times New Roman" w:hAnsi="Times New Roman" w:cs="Times New Roman"/>
          <w:sz w:val="24"/>
          <w:szCs w:val="24"/>
        </w:rPr>
        <w:t xml:space="preserve">", в которой расположены земельные участки </w:t>
      </w:r>
      <w:r w:rsidR="00293F3D">
        <w:rPr>
          <w:rFonts w:ascii="Times New Roman" w:hAnsi="Times New Roman" w:cs="Times New Roman"/>
          <w:sz w:val="24"/>
          <w:szCs w:val="24"/>
        </w:rPr>
        <w:t xml:space="preserve"> с кадастровыми номерами 61:46:0012901:170, 61:46:0012901:308, 61:46:0012901:331, 61:46:0012901:326, 61:46:0012901:325 в районе ул.</w:t>
      </w:r>
      <w:r w:rsidR="00066536">
        <w:rPr>
          <w:rFonts w:ascii="Times New Roman" w:hAnsi="Times New Roman" w:cs="Times New Roman"/>
          <w:sz w:val="24"/>
          <w:szCs w:val="24"/>
        </w:rPr>
        <w:t xml:space="preserve"> Залесье</w:t>
      </w:r>
      <w:r w:rsidR="00293F3D">
        <w:rPr>
          <w:rFonts w:ascii="Times New Roman" w:hAnsi="Times New Roman" w:cs="Times New Roman"/>
          <w:sz w:val="24"/>
          <w:szCs w:val="24"/>
        </w:rPr>
        <w:t xml:space="preserve">, и </w:t>
      </w:r>
      <w:r w:rsidR="00293F3D" w:rsidRPr="00D2305A">
        <w:rPr>
          <w:rFonts w:ascii="Times New Roman" w:hAnsi="Times New Roman" w:cs="Times New Roman"/>
          <w:sz w:val="24"/>
          <w:szCs w:val="24"/>
        </w:rPr>
        <w:t>установить</w:t>
      </w:r>
      <w:r w:rsidR="00293F3D">
        <w:rPr>
          <w:rFonts w:ascii="Times New Roman" w:hAnsi="Times New Roman" w:cs="Times New Roman"/>
          <w:sz w:val="24"/>
          <w:szCs w:val="24"/>
        </w:rPr>
        <w:t xml:space="preserve"> территориальную зону</w:t>
      </w:r>
      <w:r w:rsidR="00293F3D" w:rsidRPr="00293F3D">
        <w:rPr>
          <w:rFonts w:ascii="Times New Roman" w:hAnsi="Times New Roman" w:cs="Times New Roman"/>
          <w:sz w:val="24"/>
          <w:szCs w:val="24"/>
        </w:rPr>
        <w:t xml:space="preserve"> </w:t>
      </w:r>
      <w:r w:rsidR="00293F3D">
        <w:rPr>
          <w:rFonts w:ascii="Times New Roman" w:hAnsi="Times New Roman" w:cs="Times New Roman"/>
          <w:sz w:val="24"/>
          <w:szCs w:val="24"/>
        </w:rPr>
        <w:t>П.1/2 "</w:t>
      </w:r>
      <w:r w:rsidR="00293F3D" w:rsidRPr="006E5CDE">
        <w:rPr>
          <w:rFonts w:ascii="Times New Roman" w:eastAsia="Calibri" w:hAnsi="Times New Roman" w:cs="Times New Roman"/>
          <w:sz w:val="24"/>
          <w:szCs w:val="24"/>
        </w:rPr>
        <w:t>Зона производственно-коммунальных объектов IV-V класса опасности</w:t>
      </w:r>
      <w:r w:rsidR="00293F3D">
        <w:rPr>
          <w:rFonts w:ascii="Times New Roman" w:hAnsi="Times New Roman" w:cs="Times New Roman"/>
          <w:sz w:val="24"/>
          <w:szCs w:val="24"/>
        </w:rPr>
        <w:t xml:space="preserve">" </w:t>
      </w:r>
      <w:r w:rsidR="00293F3D" w:rsidRPr="00D2305A">
        <w:rPr>
          <w:rFonts w:ascii="Times New Roman" w:hAnsi="Times New Roman" w:cs="Times New Roman"/>
          <w:sz w:val="24"/>
          <w:szCs w:val="24"/>
        </w:rPr>
        <w:t xml:space="preserve">(приложение № </w:t>
      </w:r>
      <w:r w:rsidR="00293F3D">
        <w:rPr>
          <w:rFonts w:ascii="Times New Roman" w:hAnsi="Times New Roman" w:cs="Times New Roman"/>
          <w:sz w:val="24"/>
          <w:szCs w:val="24"/>
        </w:rPr>
        <w:t>3</w:t>
      </w:r>
      <w:r w:rsidR="00293F3D" w:rsidRPr="00D2305A">
        <w:rPr>
          <w:rFonts w:ascii="Times New Roman" w:hAnsi="Times New Roman" w:cs="Times New Roman"/>
          <w:sz w:val="24"/>
          <w:szCs w:val="24"/>
        </w:rPr>
        <w:t xml:space="preserve"> и приложение № </w:t>
      </w:r>
      <w:r w:rsidR="00293F3D">
        <w:rPr>
          <w:rFonts w:ascii="Times New Roman" w:hAnsi="Times New Roman" w:cs="Times New Roman"/>
          <w:sz w:val="24"/>
          <w:szCs w:val="24"/>
        </w:rPr>
        <w:t>4</w:t>
      </w:r>
      <w:r w:rsidR="00293F3D" w:rsidRPr="00D2305A">
        <w:rPr>
          <w:rFonts w:ascii="Times New Roman" w:hAnsi="Times New Roman" w:cs="Times New Roman"/>
          <w:sz w:val="24"/>
          <w:szCs w:val="24"/>
        </w:rPr>
        <w:t>);</w:t>
      </w:r>
    </w:p>
    <w:p w:rsidR="00AD2239" w:rsidRDefault="00AD2239" w:rsidP="00631722">
      <w:pPr>
        <w:spacing w:after="0" w:line="240" w:lineRule="auto"/>
        <w:ind w:firstLine="708"/>
        <w:jc w:val="both"/>
        <w:rPr>
          <w:rFonts w:ascii="Times New Roman" w:hAnsi="Times New Roman" w:cs="Times New Roman"/>
          <w:sz w:val="24"/>
          <w:szCs w:val="24"/>
        </w:rPr>
      </w:pPr>
    </w:p>
    <w:p w:rsidR="00FC10C5" w:rsidRDefault="00FC10C5" w:rsidP="00FC10C5">
      <w:pPr>
        <w:tabs>
          <w:tab w:val="left" w:pos="2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83451">
        <w:rPr>
          <w:rFonts w:ascii="Times New Roman" w:hAnsi="Times New Roman" w:cs="Times New Roman"/>
          <w:b/>
          <w:sz w:val="24"/>
          <w:szCs w:val="24"/>
        </w:rPr>
        <w:t>10</w:t>
      </w:r>
      <w:r w:rsidRPr="00631722">
        <w:rPr>
          <w:rFonts w:ascii="Times New Roman" w:hAnsi="Times New Roman" w:cs="Times New Roman"/>
          <w:b/>
          <w:sz w:val="24"/>
          <w:szCs w:val="24"/>
        </w:rPr>
        <w:t xml:space="preserve">) </w:t>
      </w:r>
      <w:r>
        <w:rPr>
          <w:rFonts w:ascii="Times New Roman" w:hAnsi="Times New Roman" w:cs="Times New Roman"/>
          <w:b/>
          <w:sz w:val="24"/>
          <w:szCs w:val="24"/>
        </w:rPr>
        <w:t>В р</w:t>
      </w:r>
      <w:r w:rsidRPr="00631722">
        <w:rPr>
          <w:rFonts w:ascii="Times New Roman" w:hAnsi="Times New Roman" w:cs="Times New Roman"/>
          <w:b/>
          <w:sz w:val="24"/>
          <w:szCs w:val="24"/>
        </w:rPr>
        <w:t>азделе "Приложение.  Графические материалы</w:t>
      </w:r>
      <w:r>
        <w:rPr>
          <w:rFonts w:ascii="Times New Roman" w:hAnsi="Times New Roman" w:cs="Times New Roman"/>
          <w:b/>
          <w:sz w:val="24"/>
          <w:szCs w:val="24"/>
        </w:rPr>
        <w:t xml:space="preserve">" </w:t>
      </w:r>
      <w:r w:rsidRPr="00FC10C5">
        <w:rPr>
          <w:rFonts w:ascii="Times New Roman" w:hAnsi="Times New Roman" w:cs="Times New Roman"/>
          <w:sz w:val="24"/>
          <w:szCs w:val="24"/>
        </w:rPr>
        <w:t xml:space="preserve">в карте зон с особыми условиями использования территории </w:t>
      </w:r>
      <w:r>
        <w:rPr>
          <w:rFonts w:ascii="Times New Roman" w:hAnsi="Times New Roman" w:cs="Times New Roman"/>
          <w:sz w:val="24"/>
          <w:szCs w:val="24"/>
        </w:rPr>
        <w:t>исключить:</w:t>
      </w:r>
    </w:p>
    <w:p w:rsidR="00FC10C5" w:rsidRDefault="00FC10C5" w:rsidP="00FC10C5">
      <w:pPr>
        <w:tabs>
          <w:tab w:val="left" w:pos="270"/>
        </w:tabs>
        <w:autoSpaceDE w:val="0"/>
        <w:autoSpaceDN w:val="0"/>
        <w:adjustRightInd w:val="0"/>
        <w:spacing w:after="0" w:line="240" w:lineRule="auto"/>
        <w:jc w:val="both"/>
        <w:rPr>
          <w:rFonts w:ascii="Times New Roman" w:hAnsi="Times New Roman" w:cs="Times New Roman"/>
          <w:sz w:val="24"/>
          <w:szCs w:val="24"/>
        </w:rPr>
      </w:pPr>
    </w:p>
    <w:p w:rsidR="00FC10C5" w:rsidRDefault="00FC10C5" w:rsidP="00FC10C5">
      <w:pPr>
        <w:tabs>
          <w:tab w:val="left" w:pos="240"/>
        </w:tabs>
        <w:autoSpaceDE w:val="0"/>
        <w:autoSpaceDN w:val="0"/>
        <w:adjustRightInd w:val="0"/>
        <w:spacing w:after="0" w:line="240" w:lineRule="auto"/>
        <w:jc w:val="both"/>
        <w:rPr>
          <w:rFonts w:ascii="Times New Roman" w:hAnsi="Times New Roman" w:cs="Times New Roman"/>
          <w:sz w:val="24"/>
          <w:szCs w:val="24"/>
        </w:rPr>
      </w:pPr>
    </w:p>
    <w:p w:rsidR="00AD2239" w:rsidRDefault="008B0A94" w:rsidP="00FC10C5">
      <w:pPr>
        <w:tabs>
          <w:tab w:val="left" w:pos="24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color w:val="000000"/>
          <w:sz w:val="24"/>
          <w:szCs w:val="24"/>
        </w:rPr>
        <w:tab/>
      </w:r>
      <w:r w:rsidRPr="00483451">
        <w:rPr>
          <w:rFonts w:ascii="Times New Roman" w:hAnsi="Times New Roman" w:cs="Times New Roman"/>
          <w:b/>
          <w:color w:val="000000"/>
          <w:sz w:val="24"/>
          <w:szCs w:val="24"/>
        </w:rPr>
        <w:t xml:space="preserve">   </w:t>
      </w:r>
      <w:r w:rsidR="00483451">
        <w:rPr>
          <w:rFonts w:ascii="Times New Roman" w:hAnsi="Times New Roman" w:cs="Times New Roman"/>
          <w:b/>
          <w:color w:val="000000"/>
          <w:sz w:val="24"/>
          <w:szCs w:val="24"/>
        </w:rPr>
        <w:tab/>
      </w:r>
      <w:r w:rsidR="00483451" w:rsidRPr="00483451">
        <w:rPr>
          <w:rFonts w:ascii="Times New Roman" w:hAnsi="Times New Roman" w:cs="Times New Roman"/>
          <w:b/>
          <w:color w:val="000000"/>
          <w:sz w:val="24"/>
          <w:szCs w:val="24"/>
        </w:rPr>
        <w:t>10</w:t>
      </w:r>
      <w:r w:rsidRPr="00483451">
        <w:rPr>
          <w:rFonts w:ascii="Times New Roman" w:hAnsi="Times New Roman" w:cs="Times New Roman"/>
          <w:b/>
          <w:color w:val="000000"/>
          <w:sz w:val="24"/>
          <w:szCs w:val="24"/>
        </w:rPr>
        <w:t>.1)</w:t>
      </w:r>
      <w:r>
        <w:rPr>
          <w:rFonts w:ascii="Times New Roman" w:hAnsi="Times New Roman" w:cs="Times New Roman"/>
          <w:color w:val="000000"/>
          <w:sz w:val="24"/>
          <w:szCs w:val="24"/>
        </w:rPr>
        <w:t xml:space="preserve"> </w:t>
      </w:r>
      <w:r w:rsidR="00AD2239">
        <w:rPr>
          <w:rFonts w:ascii="Times New Roman" w:hAnsi="Times New Roman" w:cs="Times New Roman"/>
          <w:color w:val="000000"/>
          <w:sz w:val="24"/>
          <w:szCs w:val="24"/>
        </w:rPr>
        <w:t xml:space="preserve">санитарно-защитную зону от </w:t>
      </w:r>
      <w:r w:rsidR="00D71D75">
        <w:rPr>
          <w:rFonts w:ascii="Times New Roman" w:hAnsi="Times New Roman" w:cs="Times New Roman"/>
          <w:color w:val="000000"/>
          <w:sz w:val="24"/>
          <w:szCs w:val="24"/>
        </w:rPr>
        <w:t>границ территориальной зоны П.1</w:t>
      </w:r>
      <w:r w:rsidR="00D71D75">
        <w:rPr>
          <w:rFonts w:ascii="Times New Roman" w:hAnsi="Times New Roman" w:cs="Times New Roman"/>
          <w:sz w:val="24"/>
          <w:szCs w:val="24"/>
        </w:rPr>
        <w:t>"</w:t>
      </w:r>
      <w:r w:rsidR="00D71D75" w:rsidRPr="006E5CDE">
        <w:rPr>
          <w:rFonts w:ascii="Times New Roman" w:eastAsia="Calibri" w:hAnsi="Times New Roman" w:cs="Times New Roman"/>
          <w:sz w:val="24"/>
          <w:szCs w:val="24"/>
        </w:rPr>
        <w:t>Зона производственно-коммунальных объектов IV-V класса опасности</w:t>
      </w:r>
      <w:r w:rsidR="00D71D75">
        <w:rPr>
          <w:rFonts w:ascii="Times New Roman" w:hAnsi="Times New Roman" w:cs="Times New Roman"/>
          <w:sz w:val="24"/>
          <w:szCs w:val="24"/>
        </w:rPr>
        <w:t>"</w:t>
      </w:r>
      <w:r w:rsidR="00D71D75" w:rsidRPr="00D2305A">
        <w:rPr>
          <w:rFonts w:ascii="Times New Roman" w:hAnsi="Times New Roman" w:cs="Times New Roman"/>
          <w:sz w:val="24"/>
          <w:szCs w:val="24"/>
        </w:rPr>
        <w:t xml:space="preserve"> </w:t>
      </w:r>
      <w:r w:rsidR="002431D0">
        <w:rPr>
          <w:rFonts w:ascii="Times New Roman" w:hAnsi="Times New Roman" w:cs="Times New Roman"/>
          <w:sz w:val="24"/>
          <w:szCs w:val="24"/>
        </w:rPr>
        <w:t>и земельных участков</w:t>
      </w:r>
      <w:r w:rsidR="00731C4E">
        <w:rPr>
          <w:rFonts w:ascii="Times New Roman" w:hAnsi="Times New Roman" w:cs="Times New Roman"/>
          <w:sz w:val="24"/>
          <w:szCs w:val="24"/>
        </w:rPr>
        <w:t xml:space="preserve"> с кадастровыми номерами </w:t>
      </w:r>
      <w:r w:rsidR="00291930" w:rsidRPr="00291930">
        <w:rPr>
          <w:rFonts w:ascii="Times New Roman" w:eastAsia="Times New Roman" w:hAnsi="Times New Roman" w:cs="Times New Roman"/>
          <w:iCs/>
          <w:color w:val="000000"/>
          <w:sz w:val="24"/>
          <w:szCs w:val="24"/>
        </w:rPr>
        <w:t>61:46:0010601:1063</w:t>
      </w:r>
      <w:r w:rsidR="00291930">
        <w:rPr>
          <w:rFonts w:ascii="Times New Roman" w:eastAsia="Times New Roman" w:hAnsi="Times New Roman" w:cs="Times New Roman"/>
          <w:iCs/>
          <w:color w:val="000000"/>
          <w:sz w:val="24"/>
          <w:szCs w:val="24"/>
        </w:rPr>
        <w:t>;</w:t>
      </w:r>
      <w:r w:rsidR="00291930">
        <w:rPr>
          <w:rFonts w:ascii="Calibri" w:eastAsia="Times New Roman" w:hAnsi="Calibri" w:cs="Times New Roman"/>
          <w:iCs/>
          <w:color w:val="000000"/>
          <w:sz w:val="28"/>
          <w:szCs w:val="28"/>
        </w:rPr>
        <w:t xml:space="preserve"> </w:t>
      </w:r>
      <w:r w:rsidR="00291930" w:rsidRPr="00291930">
        <w:rPr>
          <w:rFonts w:ascii="Times New Roman" w:eastAsia="Times New Roman" w:hAnsi="Times New Roman" w:cs="Times New Roman"/>
          <w:iCs/>
          <w:color w:val="000000"/>
          <w:sz w:val="24"/>
          <w:szCs w:val="24"/>
        </w:rPr>
        <w:t>61:46:0010601:980; 61:46:0010601:98</w:t>
      </w:r>
      <w:r w:rsidR="00291930">
        <w:rPr>
          <w:rFonts w:ascii="Times New Roman" w:eastAsia="Times New Roman" w:hAnsi="Times New Roman" w:cs="Times New Roman"/>
          <w:iCs/>
          <w:color w:val="000000"/>
          <w:sz w:val="24"/>
          <w:szCs w:val="24"/>
        </w:rPr>
        <w:t>1</w:t>
      </w:r>
      <w:r w:rsidR="00291930" w:rsidRPr="00291930">
        <w:rPr>
          <w:rFonts w:ascii="Times New Roman" w:eastAsia="Times New Roman" w:hAnsi="Times New Roman" w:cs="Times New Roman"/>
          <w:iCs/>
          <w:color w:val="000000"/>
          <w:sz w:val="24"/>
          <w:szCs w:val="24"/>
        </w:rPr>
        <w:t>;</w:t>
      </w:r>
      <w:r w:rsidR="00291930">
        <w:rPr>
          <w:rFonts w:ascii="Calibri" w:eastAsia="Times New Roman" w:hAnsi="Calibri" w:cs="Times New Roman"/>
          <w:iCs/>
          <w:color w:val="000000"/>
          <w:sz w:val="28"/>
          <w:szCs w:val="28"/>
        </w:rPr>
        <w:t xml:space="preserve"> </w:t>
      </w:r>
      <w:r w:rsidR="00291930">
        <w:rPr>
          <w:rFonts w:ascii="Times New Roman" w:hAnsi="Times New Roman" w:cs="Times New Roman"/>
          <w:sz w:val="24"/>
          <w:szCs w:val="24"/>
        </w:rPr>
        <w:t xml:space="preserve"> </w:t>
      </w:r>
      <w:r w:rsidR="00291930">
        <w:rPr>
          <w:rFonts w:ascii="Calibri" w:eastAsia="Times New Roman" w:hAnsi="Calibri" w:cs="Times New Roman"/>
          <w:iCs/>
          <w:color w:val="000000"/>
          <w:sz w:val="28"/>
          <w:szCs w:val="28"/>
        </w:rPr>
        <w:t xml:space="preserve"> </w:t>
      </w:r>
      <w:r w:rsidR="00291930" w:rsidRPr="00291930">
        <w:rPr>
          <w:rFonts w:ascii="Times New Roman" w:eastAsia="Times New Roman" w:hAnsi="Times New Roman" w:cs="Times New Roman"/>
          <w:iCs/>
          <w:color w:val="000000"/>
          <w:sz w:val="24"/>
          <w:szCs w:val="24"/>
        </w:rPr>
        <w:t>61:46:0010601:98</w:t>
      </w:r>
      <w:r w:rsidR="00291930">
        <w:rPr>
          <w:rFonts w:ascii="Times New Roman" w:eastAsia="Times New Roman" w:hAnsi="Times New Roman" w:cs="Times New Roman"/>
          <w:iCs/>
          <w:color w:val="000000"/>
          <w:sz w:val="24"/>
          <w:szCs w:val="24"/>
        </w:rPr>
        <w:t>2</w:t>
      </w:r>
      <w:r w:rsidR="00291930" w:rsidRPr="00291930">
        <w:rPr>
          <w:rFonts w:ascii="Times New Roman" w:eastAsia="Times New Roman" w:hAnsi="Times New Roman" w:cs="Times New Roman"/>
          <w:iCs/>
          <w:color w:val="000000"/>
          <w:sz w:val="24"/>
          <w:szCs w:val="24"/>
        </w:rPr>
        <w:t>;</w:t>
      </w:r>
      <w:r w:rsidR="00291930">
        <w:rPr>
          <w:rFonts w:ascii="Calibri" w:eastAsia="Times New Roman" w:hAnsi="Calibri" w:cs="Times New Roman"/>
          <w:iCs/>
          <w:color w:val="000000"/>
          <w:sz w:val="28"/>
          <w:szCs w:val="28"/>
        </w:rPr>
        <w:t xml:space="preserve"> </w:t>
      </w:r>
      <w:r w:rsidR="00B10032" w:rsidRPr="00291930">
        <w:rPr>
          <w:rFonts w:ascii="Times New Roman" w:eastAsia="Times New Roman" w:hAnsi="Times New Roman" w:cs="Times New Roman"/>
          <w:iCs/>
          <w:color w:val="000000"/>
          <w:sz w:val="24"/>
          <w:szCs w:val="24"/>
        </w:rPr>
        <w:t>61:46:0010601:</w:t>
      </w:r>
      <w:r w:rsidR="00B10032">
        <w:rPr>
          <w:rFonts w:ascii="Times New Roman" w:eastAsia="Times New Roman" w:hAnsi="Times New Roman" w:cs="Times New Roman"/>
          <w:iCs/>
          <w:color w:val="000000"/>
          <w:sz w:val="24"/>
          <w:szCs w:val="24"/>
        </w:rPr>
        <w:t>3127</w:t>
      </w:r>
      <w:r w:rsidR="00B10032" w:rsidRPr="00291930">
        <w:rPr>
          <w:rFonts w:ascii="Times New Roman" w:eastAsia="Times New Roman" w:hAnsi="Times New Roman" w:cs="Times New Roman"/>
          <w:iCs/>
          <w:color w:val="000000"/>
          <w:sz w:val="24"/>
          <w:szCs w:val="24"/>
        </w:rPr>
        <w:t>;</w:t>
      </w:r>
      <w:r w:rsidR="00B10032">
        <w:rPr>
          <w:rFonts w:ascii="Calibri" w:eastAsia="Times New Roman" w:hAnsi="Calibri" w:cs="Times New Roman"/>
          <w:iCs/>
          <w:color w:val="000000"/>
          <w:sz w:val="28"/>
          <w:szCs w:val="28"/>
        </w:rPr>
        <w:t xml:space="preserve"> </w:t>
      </w:r>
      <w:r w:rsidR="00B10032">
        <w:rPr>
          <w:rFonts w:ascii="Times New Roman" w:hAnsi="Times New Roman" w:cs="Times New Roman"/>
          <w:sz w:val="24"/>
          <w:szCs w:val="24"/>
        </w:rPr>
        <w:t xml:space="preserve"> </w:t>
      </w:r>
      <w:r w:rsidR="00291930">
        <w:rPr>
          <w:rFonts w:ascii="Times New Roman" w:hAnsi="Times New Roman" w:cs="Times New Roman"/>
          <w:sz w:val="24"/>
          <w:szCs w:val="24"/>
        </w:rPr>
        <w:t xml:space="preserve"> </w:t>
      </w:r>
      <w:r w:rsidR="00B10032" w:rsidRPr="00291930">
        <w:rPr>
          <w:rFonts w:ascii="Times New Roman" w:eastAsia="Times New Roman" w:hAnsi="Times New Roman" w:cs="Times New Roman"/>
          <w:iCs/>
          <w:color w:val="000000"/>
          <w:sz w:val="24"/>
          <w:szCs w:val="24"/>
        </w:rPr>
        <w:t>61:46:0010601:</w:t>
      </w:r>
      <w:r w:rsidR="00B10032">
        <w:rPr>
          <w:rFonts w:ascii="Times New Roman" w:eastAsia="Times New Roman" w:hAnsi="Times New Roman" w:cs="Times New Roman"/>
          <w:iCs/>
          <w:color w:val="000000"/>
          <w:sz w:val="24"/>
          <w:szCs w:val="24"/>
        </w:rPr>
        <w:t>3111</w:t>
      </w:r>
      <w:r w:rsidR="00B10032" w:rsidRPr="00291930">
        <w:rPr>
          <w:rFonts w:ascii="Times New Roman" w:eastAsia="Times New Roman" w:hAnsi="Times New Roman" w:cs="Times New Roman"/>
          <w:iCs/>
          <w:color w:val="000000"/>
          <w:sz w:val="24"/>
          <w:szCs w:val="24"/>
        </w:rPr>
        <w:t>;</w:t>
      </w:r>
      <w:r w:rsidR="00B10032">
        <w:rPr>
          <w:rFonts w:ascii="Calibri" w:eastAsia="Times New Roman" w:hAnsi="Calibri" w:cs="Times New Roman"/>
          <w:iCs/>
          <w:color w:val="000000"/>
          <w:sz w:val="28"/>
          <w:szCs w:val="28"/>
        </w:rPr>
        <w:t xml:space="preserve"> </w:t>
      </w:r>
      <w:r w:rsidR="00B10032" w:rsidRPr="00291930">
        <w:rPr>
          <w:rFonts w:ascii="Times New Roman" w:eastAsia="Times New Roman" w:hAnsi="Times New Roman" w:cs="Times New Roman"/>
          <w:iCs/>
          <w:color w:val="000000"/>
          <w:sz w:val="24"/>
          <w:szCs w:val="24"/>
        </w:rPr>
        <w:t>61:46:0010601:</w:t>
      </w:r>
      <w:r w:rsidR="00B10032">
        <w:rPr>
          <w:rFonts w:ascii="Times New Roman" w:eastAsia="Times New Roman" w:hAnsi="Times New Roman" w:cs="Times New Roman"/>
          <w:iCs/>
          <w:color w:val="000000"/>
          <w:sz w:val="24"/>
          <w:szCs w:val="24"/>
        </w:rPr>
        <w:t>3125</w:t>
      </w:r>
      <w:r w:rsidR="00B10032" w:rsidRPr="00291930">
        <w:rPr>
          <w:rFonts w:ascii="Times New Roman" w:eastAsia="Times New Roman" w:hAnsi="Times New Roman" w:cs="Times New Roman"/>
          <w:iCs/>
          <w:color w:val="000000"/>
          <w:sz w:val="24"/>
          <w:szCs w:val="24"/>
        </w:rPr>
        <w:t>;</w:t>
      </w:r>
      <w:r w:rsidR="00B10032">
        <w:rPr>
          <w:rFonts w:ascii="Calibri" w:eastAsia="Times New Roman" w:hAnsi="Calibri" w:cs="Times New Roman"/>
          <w:iCs/>
          <w:color w:val="000000"/>
          <w:sz w:val="28"/>
          <w:szCs w:val="28"/>
        </w:rPr>
        <w:t xml:space="preserve"> </w:t>
      </w:r>
      <w:r w:rsidR="00B10032" w:rsidRPr="00291930">
        <w:rPr>
          <w:rFonts w:ascii="Times New Roman" w:eastAsia="Times New Roman" w:hAnsi="Times New Roman" w:cs="Times New Roman"/>
          <w:iCs/>
          <w:color w:val="000000"/>
          <w:sz w:val="24"/>
          <w:szCs w:val="24"/>
        </w:rPr>
        <w:t>61:46:0010601:</w:t>
      </w:r>
      <w:r w:rsidR="00B10032">
        <w:rPr>
          <w:rFonts w:ascii="Times New Roman" w:eastAsia="Times New Roman" w:hAnsi="Times New Roman" w:cs="Times New Roman"/>
          <w:iCs/>
          <w:color w:val="000000"/>
          <w:sz w:val="24"/>
          <w:szCs w:val="24"/>
        </w:rPr>
        <w:t>3126</w:t>
      </w:r>
      <w:r w:rsidR="00B10032" w:rsidRPr="00291930">
        <w:rPr>
          <w:rFonts w:ascii="Times New Roman" w:eastAsia="Times New Roman" w:hAnsi="Times New Roman" w:cs="Times New Roman"/>
          <w:iCs/>
          <w:color w:val="000000"/>
          <w:sz w:val="24"/>
          <w:szCs w:val="24"/>
        </w:rPr>
        <w:t>;</w:t>
      </w:r>
      <w:r w:rsidR="00B10032">
        <w:rPr>
          <w:rFonts w:ascii="Calibri" w:eastAsia="Times New Roman" w:hAnsi="Calibri" w:cs="Times New Roman"/>
          <w:iCs/>
          <w:color w:val="000000"/>
          <w:sz w:val="28"/>
          <w:szCs w:val="28"/>
        </w:rPr>
        <w:t xml:space="preserve"> </w:t>
      </w:r>
      <w:r w:rsidR="00B10032">
        <w:rPr>
          <w:rFonts w:ascii="Times New Roman" w:hAnsi="Times New Roman" w:cs="Times New Roman"/>
          <w:sz w:val="24"/>
          <w:szCs w:val="24"/>
        </w:rPr>
        <w:t xml:space="preserve">  </w:t>
      </w:r>
      <w:r w:rsidR="00B10032" w:rsidRPr="00291930">
        <w:rPr>
          <w:rFonts w:ascii="Times New Roman" w:eastAsia="Times New Roman" w:hAnsi="Times New Roman" w:cs="Times New Roman"/>
          <w:iCs/>
          <w:color w:val="000000"/>
          <w:sz w:val="24"/>
          <w:szCs w:val="24"/>
        </w:rPr>
        <w:t>61:46:0010601:</w:t>
      </w:r>
      <w:r w:rsidR="00B10032">
        <w:rPr>
          <w:rFonts w:ascii="Times New Roman" w:eastAsia="Times New Roman" w:hAnsi="Times New Roman" w:cs="Times New Roman"/>
          <w:iCs/>
          <w:color w:val="000000"/>
          <w:sz w:val="24"/>
          <w:szCs w:val="24"/>
        </w:rPr>
        <w:t>4590</w:t>
      </w:r>
      <w:r w:rsidR="00B10032" w:rsidRPr="00291930">
        <w:rPr>
          <w:rFonts w:ascii="Times New Roman" w:eastAsia="Times New Roman" w:hAnsi="Times New Roman" w:cs="Times New Roman"/>
          <w:iCs/>
          <w:color w:val="000000"/>
          <w:sz w:val="24"/>
          <w:szCs w:val="24"/>
        </w:rPr>
        <w:t>;</w:t>
      </w:r>
      <w:r w:rsidR="00B10032">
        <w:rPr>
          <w:rFonts w:ascii="Calibri" w:eastAsia="Times New Roman" w:hAnsi="Calibri" w:cs="Times New Roman"/>
          <w:iCs/>
          <w:color w:val="000000"/>
          <w:sz w:val="28"/>
          <w:szCs w:val="28"/>
        </w:rPr>
        <w:t xml:space="preserve"> </w:t>
      </w:r>
      <w:r w:rsidR="00B10032">
        <w:rPr>
          <w:rFonts w:ascii="Times New Roman" w:hAnsi="Times New Roman" w:cs="Times New Roman"/>
          <w:sz w:val="24"/>
          <w:szCs w:val="24"/>
        </w:rPr>
        <w:t xml:space="preserve">  </w:t>
      </w:r>
      <w:r w:rsidR="002431D0">
        <w:rPr>
          <w:rFonts w:ascii="Times New Roman" w:hAnsi="Times New Roman" w:cs="Times New Roman"/>
          <w:sz w:val="24"/>
          <w:szCs w:val="24"/>
        </w:rPr>
        <w:t xml:space="preserve"> по ул. 1-й Пятилетки, </w:t>
      </w:r>
      <w:r w:rsidR="00C91799">
        <w:rPr>
          <w:rFonts w:ascii="Times New Roman" w:hAnsi="Times New Roman" w:cs="Times New Roman"/>
          <w:sz w:val="24"/>
          <w:szCs w:val="24"/>
        </w:rPr>
        <w:t>6, 6</w:t>
      </w:r>
      <w:r w:rsidR="00B05D07">
        <w:rPr>
          <w:rFonts w:ascii="Times New Roman" w:hAnsi="Times New Roman" w:cs="Times New Roman"/>
          <w:sz w:val="24"/>
          <w:szCs w:val="24"/>
        </w:rPr>
        <w:t>-</w:t>
      </w:r>
      <w:r w:rsidR="00C91799">
        <w:rPr>
          <w:rFonts w:ascii="Times New Roman" w:hAnsi="Times New Roman" w:cs="Times New Roman"/>
          <w:sz w:val="24"/>
          <w:szCs w:val="24"/>
        </w:rPr>
        <w:t>в, 6</w:t>
      </w:r>
      <w:r w:rsidR="00B05D07">
        <w:rPr>
          <w:rFonts w:ascii="Times New Roman" w:hAnsi="Times New Roman" w:cs="Times New Roman"/>
          <w:sz w:val="24"/>
          <w:szCs w:val="24"/>
        </w:rPr>
        <w:t>-</w:t>
      </w:r>
      <w:r w:rsidR="00C91799">
        <w:rPr>
          <w:rFonts w:ascii="Times New Roman" w:hAnsi="Times New Roman" w:cs="Times New Roman"/>
          <w:sz w:val="24"/>
          <w:szCs w:val="24"/>
        </w:rPr>
        <w:t>г, 6</w:t>
      </w:r>
      <w:r w:rsidR="00B05D07">
        <w:rPr>
          <w:rFonts w:ascii="Times New Roman" w:hAnsi="Times New Roman" w:cs="Times New Roman"/>
          <w:sz w:val="24"/>
          <w:szCs w:val="24"/>
        </w:rPr>
        <w:t>-</w:t>
      </w:r>
      <w:r w:rsidR="00C91799">
        <w:rPr>
          <w:rFonts w:ascii="Times New Roman" w:hAnsi="Times New Roman" w:cs="Times New Roman"/>
          <w:sz w:val="24"/>
          <w:szCs w:val="24"/>
        </w:rPr>
        <w:t>д, 6</w:t>
      </w:r>
      <w:r w:rsidR="00B05D07">
        <w:rPr>
          <w:rFonts w:ascii="Times New Roman" w:hAnsi="Times New Roman" w:cs="Times New Roman"/>
          <w:sz w:val="24"/>
          <w:szCs w:val="24"/>
        </w:rPr>
        <w:t>-</w:t>
      </w:r>
      <w:r w:rsidR="00C91799">
        <w:rPr>
          <w:rFonts w:ascii="Times New Roman" w:hAnsi="Times New Roman" w:cs="Times New Roman"/>
          <w:sz w:val="24"/>
          <w:szCs w:val="24"/>
        </w:rPr>
        <w:t>е, 6</w:t>
      </w:r>
      <w:r w:rsidR="00B05D07">
        <w:rPr>
          <w:rFonts w:ascii="Times New Roman" w:hAnsi="Times New Roman" w:cs="Times New Roman"/>
          <w:sz w:val="24"/>
          <w:szCs w:val="24"/>
        </w:rPr>
        <w:t>-</w:t>
      </w:r>
      <w:r w:rsidR="00C91799">
        <w:rPr>
          <w:rFonts w:ascii="Times New Roman" w:hAnsi="Times New Roman" w:cs="Times New Roman"/>
          <w:sz w:val="24"/>
          <w:szCs w:val="24"/>
        </w:rPr>
        <w:t>к, 6</w:t>
      </w:r>
      <w:r w:rsidR="00B05D07">
        <w:rPr>
          <w:rFonts w:ascii="Times New Roman" w:hAnsi="Times New Roman" w:cs="Times New Roman"/>
          <w:sz w:val="24"/>
          <w:szCs w:val="24"/>
        </w:rPr>
        <w:t>-</w:t>
      </w:r>
      <w:r w:rsidR="00C91799">
        <w:rPr>
          <w:rFonts w:ascii="Times New Roman" w:hAnsi="Times New Roman" w:cs="Times New Roman"/>
          <w:sz w:val="24"/>
          <w:szCs w:val="24"/>
        </w:rPr>
        <w:t>л, 6</w:t>
      </w:r>
      <w:r w:rsidR="00B05D07">
        <w:rPr>
          <w:rFonts w:ascii="Times New Roman" w:hAnsi="Times New Roman" w:cs="Times New Roman"/>
          <w:sz w:val="24"/>
          <w:szCs w:val="24"/>
        </w:rPr>
        <w:t>-</w:t>
      </w:r>
      <w:r w:rsidR="00C91799">
        <w:rPr>
          <w:rFonts w:ascii="Times New Roman" w:hAnsi="Times New Roman" w:cs="Times New Roman"/>
          <w:sz w:val="24"/>
          <w:szCs w:val="24"/>
        </w:rPr>
        <w:t>м, 6</w:t>
      </w:r>
      <w:r w:rsidR="00B05D07">
        <w:rPr>
          <w:rFonts w:ascii="Times New Roman" w:hAnsi="Times New Roman" w:cs="Times New Roman"/>
          <w:sz w:val="24"/>
          <w:szCs w:val="24"/>
        </w:rPr>
        <w:t>П</w:t>
      </w:r>
      <w:r w:rsidR="00D71D75">
        <w:rPr>
          <w:rFonts w:ascii="Times New Roman" w:hAnsi="Times New Roman" w:cs="Times New Roman"/>
          <w:sz w:val="24"/>
          <w:szCs w:val="24"/>
        </w:rPr>
        <w:t xml:space="preserve"> </w:t>
      </w:r>
      <w:r w:rsidR="00E93E94" w:rsidRPr="00D2305A">
        <w:rPr>
          <w:rFonts w:ascii="Times New Roman" w:hAnsi="Times New Roman" w:cs="Times New Roman"/>
          <w:sz w:val="24"/>
          <w:szCs w:val="24"/>
        </w:rPr>
        <w:t xml:space="preserve">(приложение № </w:t>
      </w:r>
      <w:r w:rsidR="00E93E94">
        <w:rPr>
          <w:rFonts w:ascii="Times New Roman" w:hAnsi="Times New Roman" w:cs="Times New Roman"/>
          <w:sz w:val="24"/>
          <w:szCs w:val="24"/>
        </w:rPr>
        <w:t>5</w:t>
      </w:r>
      <w:r w:rsidR="00E93E94" w:rsidRPr="00D2305A">
        <w:rPr>
          <w:rFonts w:ascii="Times New Roman" w:hAnsi="Times New Roman" w:cs="Times New Roman"/>
          <w:sz w:val="24"/>
          <w:szCs w:val="24"/>
        </w:rPr>
        <w:t>);</w:t>
      </w:r>
    </w:p>
    <w:p w:rsidR="00257956" w:rsidRDefault="00257956" w:rsidP="00FC10C5">
      <w:pPr>
        <w:tabs>
          <w:tab w:val="left" w:pos="240"/>
        </w:tabs>
        <w:autoSpaceDE w:val="0"/>
        <w:autoSpaceDN w:val="0"/>
        <w:adjustRightInd w:val="0"/>
        <w:spacing w:after="0"/>
        <w:jc w:val="both"/>
        <w:rPr>
          <w:rFonts w:ascii="Times New Roman" w:hAnsi="Times New Roman" w:cs="Times New Roman"/>
          <w:color w:val="000000"/>
          <w:sz w:val="24"/>
          <w:szCs w:val="24"/>
        </w:rPr>
      </w:pPr>
    </w:p>
    <w:p w:rsidR="00CC4632" w:rsidRPr="00F46DBC" w:rsidRDefault="00257956" w:rsidP="00F46DBC">
      <w:pPr>
        <w:tabs>
          <w:tab w:val="left" w:pos="24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   </w:t>
      </w:r>
      <w:r w:rsidR="00483451">
        <w:rPr>
          <w:rFonts w:ascii="Times New Roman" w:hAnsi="Times New Roman" w:cs="Times New Roman"/>
          <w:color w:val="000000"/>
          <w:sz w:val="24"/>
          <w:szCs w:val="24"/>
        </w:rPr>
        <w:tab/>
      </w:r>
      <w:r w:rsidR="00483451" w:rsidRPr="00483451">
        <w:rPr>
          <w:rFonts w:ascii="Times New Roman" w:hAnsi="Times New Roman" w:cs="Times New Roman"/>
          <w:b/>
          <w:color w:val="000000"/>
          <w:sz w:val="24"/>
          <w:szCs w:val="24"/>
        </w:rPr>
        <w:t>10</w:t>
      </w:r>
      <w:r w:rsidRPr="00483451">
        <w:rPr>
          <w:rFonts w:ascii="Times New Roman" w:hAnsi="Times New Roman" w:cs="Times New Roman"/>
          <w:b/>
          <w:color w:val="000000"/>
          <w:sz w:val="24"/>
          <w:szCs w:val="24"/>
        </w:rPr>
        <w:t>.2)</w:t>
      </w:r>
      <w:r>
        <w:rPr>
          <w:rFonts w:ascii="Times New Roman" w:hAnsi="Times New Roman" w:cs="Times New Roman"/>
          <w:color w:val="000000"/>
          <w:sz w:val="24"/>
          <w:szCs w:val="24"/>
        </w:rPr>
        <w:t xml:space="preserve"> санитарно-защитную зону от земельного участка </w:t>
      </w:r>
      <w:r w:rsidR="00A6420E">
        <w:rPr>
          <w:rFonts w:ascii="Times New Roman" w:hAnsi="Times New Roman" w:cs="Times New Roman"/>
          <w:color w:val="000000"/>
          <w:sz w:val="24"/>
          <w:szCs w:val="24"/>
        </w:rPr>
        <w:t xml:space="preserve">с кадастровым номером 61:46:0011901:654 </w:t>
      </w:r>
      <w:r>
        <w:rPr>
          <w:rFonts w:ascii="Times New Roman" w:hAnsi="Times New Roman" w:cs="Times New Roman"/>
          <w:color w:val="000000"/>
          <w:sz w:val="24"/>
          <w:szCs w:val="24"/>
        </w:rPr>
        <w:t>по пер. Талалихина, 16</w:t>
      </w:r>
      <w:r>
        <w:rPr>
          <w:rFonts w:ascii="Times New Roman" w:hAnsi="Times New Roman" w:cs="Times New Roman"/>
          <w:sz w:val="24"/>
          <w:szCs w:val="24"/>
        </w:rPr>
        <w:t>, расположенного в территориальной зоне</w:t>
      </w:r>
      <w:r w:rsidRPr="00D2305A">
        <w:rPr>
          <w:rFonts w:ascii="Times New Roman" w:hAnsi="Times New Roman" w:cs="Times New Roman"/>
          <w:sz w:val="24"/>
          <w:szCs w:val="24"/>
        </w:rPr>
        <w:t xml:space="preserve"> </w:t>
      </w:r>
      <w:r>
        <w:rPr>
          <w:rFonts w:ascii="Times New Roman" w:hAnsi="Times New Roman" w:cs="Times New Roman"/>
          <w:sz w:val="24"/>
          <w:szCs w:val="24"/>
        </w:rPr>
        <w:t>И.1</w:t>
      </w:r>
      <w:r w:rsidRPr="0025795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6E5CDE">
        <w:rPr>
          <w:rFonts w:ascii="Times New Roman" w:eastAsia="Calibri" w:hAnsi="Times New Roman" w:cs="Times New Roman"/>
          <w:sz w:val="24"/>
          <w:szCs w:val="24"/>
        </w:rPr>
        <w:t xml:space="preserve">Зона объектов инженерной и транспортной инфраструктуры, </w:t>
      </w:r>
      <w:r>
        <w:rPr>
          <w:rFonts w:ascii="Times New Roman" w:eastAsia="Calibri" w:hAnsi="Times New Roman" w:cs="Times New Roman"/>
          <w:sz w:val="24"/>
          <w:szCs w:val="24"/>
        </w:rPr>
        <w:t xml:space="preserve">коммунальных объектов, </w:t>
      </w:r>
      <w:r w:rsidRPr="006E5CDE">
        <w:rPr>
          <w:rFonts w:ascii="Times New Roman" w:eastAsia="Calibri" w:hAnsi="Times New Roman" w:cs="Times New Roman"/>
          <w:sz w:val="24"/>
          <w:szCs w:val="24"/>
        </w:rPr>
        <w:t>объектов санитарной очистки</w:t>
      </w:r>
      <w:r>
        <w:rPr>
          <w:rFonts w:ascii="Times New Roman" w:eastAsia="Calibri" w:hAnsi="Times New Roman" w:cs="Times New Roman"/>
          <w:sz w:val="24"/>
          <w:szCs w:val="24"/>
        </w:rPr>
        <w:t>"</w:t>
      </w:r>
      <w:r>
        <w:rPr>
          <w:rFonts w:ascii="Times New Roman" w:hAnsi="Times New Roman" w:cs="Times New Roman"/>
          <w:sz w:val="24"/>
          <w:szCs w:val="24"/>
        </w:rPr>
        <w:t xml:space="preserve"> </w:t>
      </w:r>
      <w:r w:rsidRPr="00D2305A">
        <w:rPr>
          <w:rFonts w:ascii="Times New Roman" w:hAnsi="Times New Roman" w:cs="Times New Roman"/>
          <w:sz w:val="24"/>
          <w:szCs w:val="24"/>
        </w:rPr>
        <w:t xml:space="preserve">(приложение № </w:t>
      </w:r>
      <w:r>
        <w:rPr>
          <w:rFonts w:ascii="Times New Roman" w:hAnsi="Times New Roman" w:cs="Times New Roman"/>
          <w:sz w:val="24"/>
          <w:szCs w:val="24"/>
        </w:rPr>
        <w:t>6</w:t>
      </w:r>
      <w:r w:rsidRPr="00D2305A">
        <w:rPr>
          <w:rFonts w:ascii="Times New Roman" w:hAnsi="Times New Roman" w:cs="Times New Roman"/>
          <w:sz w:val="24"/>
          <w:szCs w:val="24"/>
        </w:rPr>
        <w:t>)</w:t>
      </w:r>
      <w:r>
        <w:rPr>
          <w:rFonts w:ascii="Times New Roman" w:hAnsi="Times New Roman" w:cs="Times New Roman"/>
          <w:sz w:val="24"/>
          <w:szCs w:val="24"/>
        </w:rPr>
        <w:t>.</w:t>
      </w:r>
    </w:p>
    <w:p w:rsidR="00F46DBC" w:rsidRDefault="00F46DBC"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F46DBC" w:rsidRPr="00D2305A" w:rsidRDefault="00F46DBC" w:rsidP="00F46DBC">
      <w:pPr>
        <w:tabs>
          <w:tab w:val="left" w:pos="5181"/>
        </w:tabs>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w:t>
      </w:r>
      <w:r w:rsidRPr="00D2305A">
        <w:rPr>
          <w:rFonts w:ascii="Times New Roman" w:hAnsi="Times New Roman" w:cs="Times New Roman"/>
          <w:sz w:val="24"/>
          <w:szCs w:val="24"/>
        </w:rPr>
        <w:t xml:space="preserve">  комиссии</w:t>
      </w:r>
    </w:p>
    <w:p w:rsidR="00F46DBC" w:rsidRPr="00D2305A" w:rsidRDefault="00F46DBC" w:rsidP="00F46DBC">
      <w:pPr>
        <w:tabs>
          <w:tab w:val="left" w:pos="5181"/>
        </w:tabs>
        <w:spacing w:after="0" w:line="240" w:lineRule="auto"/>
        <w:rPr>
          <w:rFonts w:ascii="Times New Roman" w:hAnsi="Times New Roman" w:cs="Times New Roman"/>
          <w:sz w:val="24"/>
          <w:szCs w:val="24"/>
        </w:rPr>
      </w:pPr>
      <w:r w:rsidRPr="00D2305A">
        <w:rPr>
          <w:rFonts w:ascii="Times New Roman" w:hAnsi="Times New Roman" w:cs="Times New Roman"/>
          <w:sz w:val="24"/>
          <w:szCs w:val="24"/>
        </w:rPr>
        <w:t>по землепользованию и застройке</w:t>
      </w:r>
    </w:p>
    <w:p w:rsidR="00F46DBC" w:rsidRPr="00D2305A" w:rsidRDefault="00F46DBC" w:rsidP="00F46DBC">
      <w:pPr>
        <w:tabs>
          <w:tab w:val="left" w:pos="5181"/>
        </w:tabs>
        <w:spacing w:after="0" w:line="240" w:lineRule="auto"/>
        <w:rPr>
          <w:rFonts w:ascii="Times New Roman" w:hAnsi="Times New Roman" w:cs="Times New Roman"/>
          <w:sz w:val="24"/>
          <w:szCs w:val="24"/>
        </w:rPr>
      </w:pPr>
      <w:r w:rsidRPr="00D2305A">
        <w:rPr>
          <w:rFonts w:ascii="Times New Roman" w:hAnsi="Times New Roman" w:cs="Times New Roman"/>
          <w:sz w:val="24"/>
          <w:szCs w:val="24"/>
        </w:rPr>
        <w:t>муниципального образования «Город Батайск»</w:t>
      </w:r>
      <w:r w:rsidRPr="00D2305A">
        <w:rPr>
          <w:rFonts w:ascii="Times New Roman" w:hAnsi="Times New Roman" w:cs="Times New Roman"/>
          <w:sz w:val="24"/>
          <w:szCs w:val="24"/>
        </w:rPr>
        <w:tab/>
      </w:r>
      <w:r w:rsidRPr="00D97009">
        <w:rPr>
          <w:rFonts w:ascii="Times New Roman" w:hAnsi="Times New Roman" w:cs="Times New Roman"/>
          <w:sz w:val="24"/>
          <w:szCs w:val="24"/>
        </w:rPr>
        <w:t xml:space="preserve">                                        </w:t>
      </w:r>
      <w:r>
        <w:rPr>
          <w:rFonts w:ascii="Times New Roman" w:hAnsi="Times New Roman" w:cs="Times New Roman"/>
          <w:sz w:val="24"/>
          <w:szCs w:val="24"/>
        </w:rPr>
        <w:t xml:space="preserve">        В.В. Горелкин</w:t>
      </w: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A716EF" w:rsidRDefault="00A716EF" w:rsidP="008E01CB">
      <w:pPr>
        <w:pStyle w:val="Standard"/>
        <w:tabs>
          <w:tab w:val="left" w:pos="993"/>
        </w:tabs>
        <w:spacing w:before="120" w:after="120" w:line="240" w:lineRule="auto"/>
        <w:jc w:val="both"/>
        <w:rPr>
          <w:rFonts w:ascii="Times New Roman" w:eastAsia="Times New Roman" w:hAnsi="Times New Roman" w:cs="Times New Roman"/>
          <w:sz w:val="24"/>
          <w:szCs w:val="24"/>
          <w:lang w:eastAsia="ru-RU"/>
        </w:rPr>
      </w:pPr>
    </w:p>
    <w:p w:rsidR="005C5D01" w:rsidRDefault="005C5D01" w:rsidP="00A716EF">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p>
    <w:p w:rsidR="00483451" w:rsidRDefault="00483451" w:rsidP="00A716EF">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p>
    <w:p w:rsidR="00483451" w:rsidRDefault="00483451" w:rsidP="00A716EF">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p>
    <w:p w:rsidR="00483451" w:rsidRDefault="00483451" w:rsidP="00A716EF">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p>
    <w:p w:rsidR="00483451" w:rsidRDefault="00483451" w:rsidP="00A716EF">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p>
    <w:p w:rsidR="00483451" w:rsidRDefault="00483451" w:rsidP="00A716EF">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p>
    <w:p w:rsidR="00A716EF" w:rsidRDefault="00A716EF" w:rsidP="00A716EF">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№1</w:t>
      </w:r>
    </w:p>
    <w:p w:rsidR="00A716EF" w:rsidRDefault="005C5D01" w:rsidP="005C5D01">
      <w:pPr>
        <w:pStyle w:val="Standard"/>
        <w:tabs>
          <w:tab w:val="left" w:pos="993"/>
        </w:tabs>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25872" cy="4322701"/>
            <wp:effectExtent l="19050" t="0" r="0" b="0"/>
            <wp:docPr id="1" name="Рисунок 1" descr="C:\2021 год публичные слушания\Внесение изменений в ПЗЗ - 2021\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1 год публичные слушания\Внесение изменений в ПЗЗ - 2021\приложение 1.jpg"/>
                    <pic:cNvPicPr>
                      <a:picLocks noChangeAspect="1" noChangeArrowheads="1"/>
                    </pic:cNvPicPr>
                  </pic:nvPicPr>
                  <pic:blipFill>
                    <a:blip r:embed="rId13"/>
                    <a:srcRect/>
                    <a:stretch>
                      <a:fillRect/>
                    </a:stretch>
                  </pic:blipFill>
                  <pic:spPr bwMode="auto">
                    <a:xfrm>
                      <a:off x="0" y="0"/>
                      <a:ext cx="5523019" cy="4320469"/>
                    </a:xfrm>
                    <a:prstGeom prst="rect">
                      <a:avLst/>
                    </a:prstGeom>
                    <a:noFill/>
                    <a:ln w="9525">
                      <a:noFill/>
                      <a:miter lim="800000"/>
                      <a:headEnd/>
                      <a:tailEnd/>
                    </a:ln>
                  </pic:spPr>
                </pic:pic>
              </a:graphicData>
            </a:graphic>
          </wp:inline>
        </w:drawing>
      </w:r>
    </w:p>
    <w:p w:rsidR="005C5D01" w:rsidRDefault="005C5D01" w:rsidP="005C5D01">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№2</w:t>
      </w:r>
    </w:p>
    <w:p w:rsidR="005C5D01" w:rsidRDefault="005C5D01" w:rsidP="005C5D01">
      <w:pPr>
        <w:pStyle w:val="Standard"/>
        <w:tabs>
          <w:tab w:val="left" w:pos="993"/>
        </w:tabs>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43372" cy="4157387"/>
            <wp:effectExtent l="19050" t="0" r="178" b="0"/>
            <wp:docPr id="2" name="Рисунок 2" descr="C:\2021 год публичные слушания\Внесение изменений в ПЗЗ - 2021\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21 год публичные слушания\Внесение изменений в ПЗЗ - 2021\Приложение 2.jpg"/>
                    <pic:cNvPicPr>
                      <a:picLocks noChangeAspect="1" noChangeArrowheads="1"/>
                    </pic:cNvPicPr>
                  </pic:nvPicPr>
                  <pic:blipFill>
                    <a:blip r:embed="rId14"/>
                    <a:srcRect/>
                    <a:stretch>
                      <a:fillRect/>
                    </a:stretch>
                  </pic:blipFill>
                  <pic:spPr bwMode="auto">
                    <a:xfrm>
                      <a:off x="0" y="0"/>
                      <a:ext cx="5546022" cy="4159375"/>
                    </a:xfrm>
                    <a:prstGeom prst="rect">
                      <a:avLst/>
                    </a:prstGeom>
                    <a:noFill/>
                    <a:ln w="9525">
                      <a:noFill/>
                      <a:miter lim="800000"/>
                      <a:headEnd/>
                      <a:tailEnd/>
                    </a:ln>
                  </pic:spPr>
                </pic:pic>
              </a:graphicData>
            </a:graphic>
          </wp:inline>
        </w:drawing>
      </w:r>
    </w:p>
    <w:p w:rsidR="005C5D01" w:rsidRDefault="005C5D01" w:rsidP="005C5D01">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№3</w:t>
      </w:r>
    </w:p>
    <w:p w:rsidR="008941ED" w:rsidRDefault="00975E7D" w:rsidP="008941ED">
      <w:pPr>
        <w:pStyle w:val="Standard"/>
        <w:tabs>
          <w:tab w:val="left" w:pos="993"/>
        </w:tabs>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06339" cy="4332091"/>
            <wp:effectExtent l="19050" t="0" r="0" b="0"/>
            <wp:docPr id="5" name="Рисунок 5" descr="C:\2021 год публичные слушания\Внесение изменений в ПЗЗ - 2021\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21 год публичные слушания\Внесение изменений в ПЗЗ - 2021\приложение 3.jpg"/>
                    <pic:cNvPicPr>
                      <a:picLocks noChangeAspect="1" noChangeArrowheads="1"/>
                    </pic:cNvPicPr>
                  </pic:nvPicPr>
                  <pic:blipFill>
                    <a:blip r:embed="rId15"/>
                    <a:srcRect/>
                    <a:stretch>
                      <a:fillRect/>
                    </a:stretch>
                  </pic:blipFill>
                  <pic:spPr bwMode="auto">
                    <a:xfrm>
                      <a:off x="0" y="0"/>
                      <a:ext cx="5606399" cy="4332138"/>
                    </a:xfrm>
                    <a:prstGeom prst="rect">
                      <a:avLst/>
                    </a:prstGeom>
                    <a:noFill/>
                    <a:ln w="9525">
                      <a:noFill/>
                      <a:miter lim="800000"/>
                      <a:headEnd/>
                      <a:tailEnd/>
                    </a:ln>
                  </pic:spPr>
                </pic:pic>
              </a:graphicData>
            </a:graphic>
          </wp:inline>
        </w:drawing>
      </w:r>
    </w:p>
    <w:p w:rsidR="008941ED" w:rsidRDefault="008941ED" w:rsidP="008941ED">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№4</w:t>
      </w:r>
    </w:p>
    <w:p w:rsidR="00975E7D" w:rsidRDefault="00A97D5B" w:rsidP="00975E7D">
      <w:pPr>
        <w:pStyle w:val="Standard"/>
        <w:tabs>
          <w:tab w:val="left" w:pos="993"/>
        </w:tabs>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4582" cy="4176979"/>
            <wp:effectExtent l="19050" t="0" r="5168" b="0"/>
            <wp:docPr id="6" name="Рисунок 6" descr="C:\2021 год публичные слушания\Внесение изменений в ПЗЗ - 2021\прилож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21 год публичные слушания\Внесение изменений в ПЗЗ - 2021\приложение 4.jpg"/>
                    <pic:cNvPicPr>
                      <a:picLocks noChangeAspect="1" noChangeArrowheads="1"/>
                    </pic:cNvPicPr>
                  </pic:nvPicPr>
                  <pic:blipFill>
                    <a:blip r:embed="rId16"/>
                    <a:srcRect/>
                    <a:stretch>
                      <a:fillRect/>
                    </a:stretch>
                  </pic:blipFill>
                  <pic:spPr bwMode="auto">
                    <a:xfrm>
                      <a:off x="0" y="0"/>
                      <a:ext cx="5614237" cy="4176722"/>
                    </a:xfrm>
                    <a:prstGeom prst="rect">
                      <a:avLst/>
                    </a:prstGeom>
                    <a:noFill/>
                    <a:ln w="9525">
                      <a:noFill/>
                      <a:miter lim="800000"/>
                      <a:headEnd/>
                      <a:tailEnd/>
                    </a:ln>
                  </pic:spPr>
                </pic:pic>
              </a:graphicData>
            </a:graphic>
          </wp:inline>
        </w:drawing>
      </w:r>
    </w:p>
    <w:p w:rsidR="00A97D5B" w:rsidRDefault="00A97D5B" w:rsidP="00A97D5B">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№5</w:t>
      </w:r>
    </w:p>
    <w:p w:rsidR="001D5BE1" w:rsidRDefault="001D5BE1" w:rsidP="001D5BE1">
      <w:pPr>
        <w:pStyle w:val="Standard"/>
        <w:tabs>
          <w:tab w:val="left" w:pos="993"/>
        </w:tabs>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46804" cy="4302192"/>
            <wp:effectExtent l="19050" t="0" r="6096" b="0"/>
            <wp:docPr id="8" name="Рисунок 8" descr="C:\2021 год публичные слушания\Внесение изменений в ПЗЗ - 2021\прилож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21 год публичные слушания\Внесение изменений в ПЗЗ - 2021\приложение 5.jpg"/>
                    <pic:cNvPicPr>
                      <a:picLocks noChangeAspect="1" noChangeArrowheads="1"/>
                    </pic:cNvPicPr>
                  </pic:nvPicPr>
                  <pic:blipFill>
                    <a:blip r:embed="rId17"/>
                    <a:srcRect/>
                    <a:stretch>
                      <a:fillRect/>
                    </a:stretch>
                  </pic:blipFill>
                  <pic:spPr bwMode="auto">
                    <a:xfrm>
                      <a:off x="0" y="0"/>
                      <a:ext cx="4149737" cy="4305235"/>
                    </a:xfrm>
                    <a:prstGeom prst="rect">
                      <a:avLst/>
                    </a:prstGeom>
                    <a:noFill/>
                    <a:ln w="9525">
                      <a:noFill/>
                      <a:miter lim="800000"/>
                      <a:headEnd/>
                      <a:tailEnd/>
                    </a:ln>
                  </pic:spPr>
                </pic:pic>
              </a:graphicData>
            </a:graphic>
          </wp:inline>
        </w:drawing>
      </w:r>
    </w:p>
    <w:p w:rsidR="001D5BE1" w:rsidRDefault="001D5BE1" w:rsidP="001D5BE1">
      <w:pPr>
        <w:pStyle w:val="Standard"/>
        <w:tabs>
          <w:tab w:val="left" w:pos="993"/>
        </w:tabs>
        <w:spacing w:before="120" w:after="12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№6</w:t>
      </w:r>
    </w:p>
    <w:p w:rsidR="001D5BE1" w:rsidRPr="006E5CDE" w:rsidRDefault="001D5BE1" w:rsidP="001D5BE1">
      <w:pPr>
        <w:pStyle w:val="Standard"/>
        <w:tabs>
          <w:tab w:val="left" w:pos="993"/>
        </w:tabs>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6844" cy="4023331"/>
            <wp:effectExtent l="19050" t="0" r="5106" b="0"/>
            <wp:docPr id="9" name="Рисунок 9" descr="C:\2021 год публичные слушания\Внесение изменений в ПЗЗ - 2021\Приложен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021 год публичные слушания\Внесение изменений в ПЗЗ - 2021\Приложение 6.jpg"/>
                    <pic:cNvPicPr>
                      <a:picLocks noChangeAspect="1" noChangeArrowheads="1"/>
                    </pic:cNvPicPr>
                  </pic:nvPicPr>
                  <pic:blipFill>
                    <a:blip r:embed="rId18"/>
                    <a:srcRect/>
                    <a:stretch>
                      <a:fillRect/>
                    </a:stretch>
                  </pic:blipFill>
                  <pic:spPr bwMode="auto">
                    <a:xfrm>
                      <a:off x="0" y="0"/>
                      <a:ext cx="4168413" cy="4024846"/>
                    </a:xfrm>
                    <a:prstGeom prst="rect">
                      <a:avLst/>
                    </a:prstGeom>
                    <a:noFill/>
                    <a:ln w="9525">
                      <a:noFill/>
                      <a:miter lim="800000"/>
                      <a:headEnd/>
                      <a:tailEnd/>
                    </a:ln>
                  </pic:spPr>
                </pic:pic>
              </a:graphicData>
            </a:graphic>
          </wp:inline>
        </w:drawing>
      </w:r>
    </w:p>
    <w:sectPr w:rsidR="001D5BE1" w:rsidRPr="006E5CDE" w:rsidSect="005C5D01">
      <w:footerReference w:type="default" r:id="rId19"/>
      <w:pgSz w:w="11906" w:h="16838"/>
      <w:pgMar w:top="1134" w:right="567" w:bottom="992"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9F5" w:rsidRDefault="004439F5" w:rsidP="00B3251D">
      <w:pPr>
        <w:spacing w:after="0" w:line="240" w:lineRule="auto"/>
      </w:pPr>
      <w:r>
        <w:separator/>
      </w:r>
    </w:p>
  </w:endnote>
  <w:endnote w:type="continuationSeparator" w:id="1">
    <w:p w:rsidR="004439F5" w:rsidRDefault="004439F5" w:rsidP="00B325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6011"/>
      <w:docPartObj>
        <w:docPartGallery w:val="Page Numbers (Bottom of Page)"/>
        <w:docPartUnique/>
      </w:docPartObj>
    </w:sdtPr>
    <w:sdtContent>
      <w:p w:rsidR="00A716EF" w:rsidRDefault="008A30D2">
        <w:pPr>
          <w:pStyle w:val="ac"/>
          <w:jc w:val="right"/>
        </w:pPr>
        <w:fldSimple w:instr=" PAGE   \* MERGEFORMAT ">
          <w:r w:rsidR="00F610EE">
            <w:rPr>
              <w:noProof/>
            </w:rPr>
            <w:t>31</w:t>
          </w:r>
        </w:fldSimple>
      </w:p>
    </w:sdtContent>
  </w:sdt>
  <w:p w:rsidR="00A716EF" w:rsidRDefault="00A716E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9F5" w:rsidRDefault="004439F5" w:rsidP="00B3251D">
      <w:pPr>
        <w:spacing w:after="0" w:line="240" w:lineRule="auto"/>
      </w:pPr>
      <w:r>
        <w:separator/>
      </w:r>
    </w:p>
  </w:footnote>
  <w:footnote w:type="continuationSeparator" w:id="1">
    <w:p w:rsidR="004439F5" w:rsidRDefault="004439F5" w:rsidP="00B325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30C9"/>
    <w:multiLevelType w:val="multilevel"/>
    <w:tmpl w:val="906ADCAA"/>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2629"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nsid w:val="2A595018"/>
    <w:multiLevelType w:val="multilevel"/>
    <w:tmpl w:val="F92478AE"/>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
    <w:nsid w:val="416F07EC"/>
    <w:multiLevelType w:val="multilevel"/>
    <w:tmpl w:val="41CA3AD6"/>
    <w:styleLink w:val="WWNum44"/>
    <w:lvl w:ilvl="0">
      <w:start w:val="1"/>
      <w:numFmt w:val="decimal"/>
      <w:lvlText w:val="%1."/>
      <w:lvlJc w:val="left"/>
      <w:pPr>
        <w:ind w:left="1249" w:hanging="540"/>
      </w:pPr>
    </w:lvl>
    <w:lvl w:ilvl="1">
      <w:start w:val="1"/>
      <w:numFmt w:val="decimal"/>
      <w:lvlText w:val="%1.%2"/>
      <w:lvlJc w:val="left"/>
      <w:pPr>
        <w:ind w:left="1249" w:hanging="54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3">
    <w:nsid w:val="5480021C"/>
    <w:multiLevelType w:val="multilevel"/>
    <w:tmpl w:val="3A0EA546"/>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928"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
    <w:nsid w:val="605737DC"/>
    <w:multiLevelType w:val="multilevel"/>
    <w:tmpl w:val="F92478AE"/>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928"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seFELayout/>
  </w:compat>
  <w:rsids>
    <w:rsidRoot w:val="00CB1D65"/>
    <w:rsid w:val="000047F7"/>
    <w:rsid w:val="00013617"/>
    <w:rsid w:val="000141D9"/>
    <w:rsid w:val="00031FAF"/>
    <w:rsid w:val="00033385"/>
    <w:rsid w:val="000333E1"/>
    <w:rsid w:val="00036EE1"/>
    <w:rsid w:val="00040780"/>
    <w:rsid w:val="00045FBF"/>
    <w:rsid w:val="00065946"/>
    <w:rsid w:val="00065AC4"/>
    <w:rsid w:val="00066536"/>
    <w:rsid w:val="000678B4"/>
    <w:rsid w:val="00074402"/>
    <w:rsid w:val="00076018"/>
    <w:rsid w:val="00083419"/>
    <w:rsid w:val="00083BC5"/>
    <w:rsid w:val="000874E0"/>
    <w:rsid w:val="00096BAA"/>
    <w:rsid w:val="000B5868"/>
    <w:rsid w:val="000B5EB8"/>
    <w:rsid w:val="000D1E55"/>
    <w:rsid w:val="000D69F8"/>
    <w:rsid w:val="000D7EEE"/>
    <w:rsid w:val="000E070D"/>
    <w:rsid w:val="000E11F2"/>
    <w:rsid w:val="000E14CC"/>
    <w:rsid w:val="000E1D93"/>
    <w:rsid w:val="0010443C"/>
    <w:rsid w:val="00112DA2"/>
    <w:rsid w:val="00124260"/>
    <w:rsid w:val="0014220E"/>
    <w:rsid w:val="00144EA5"/>
    <w:rsid w:val="001623BD"/>
    <w:rsid w:val="00165748"/>
    <w:rsid w:val="00167F1A"/>
    <w:rsid w:val="00170DE5"/>
    <w:rsid w:val="00174141"/>
    <w:rsid w:val="00177345"/>
    <w:rsid w:val="00183229"/>
    <w:rsid w:val="001936DB"/>
    <w:rsid w:val="001971AE"/>
    <w:rsid w:val="001A18BF"/>
    <w:rsid w:val="001D5BE1"/>
    <w:rsid w:val="001E4510"/>
    <w:rsid w:val="001E7BBD"/>
    <w:rsid w:val="001F4391"/>
    <w:rsid w:val="00202718"/>
    <w:rsid w:val="00203BAD"/>
    <w:rsid w:val="002153D0"/>
    <w:rsid w:val="002155A2"/>
    <w:rsid w:val="0021653A"/>
    <w:rsid w:val="00216C58"/>
    <w:rsid w:val="00224EE5"/>
    <w:rsid w:val="0022618B"/>
    <w:rsid w:val="002309E0"/>
    <w:rsid w:val="00230FF3"/>
    <w:rsid w:val="00241B3F"/>
    <w:rsid w:val="002431D0"/>
    <w:rsid w:val="00244320"/>
    <w:rsid w:val="002449D2"/>
    <w:rsid w:val="00244F9B"/>
    <w:rsid w:val="002556F0"/>
    <w:rsid w:val="00257956"/>
    <w:rsid w:val="0027218D"/>
    <w:rsid w:val="00291930"/>
    <w:rsid w:val="00293351"/>
    <w:rsid w:val="00293F3D"/>
    <w:rsid w:val="00297253"/>
    <w:rsid w:val="002A6DD6"/>
    <w:rsid w:val="002B1483"/>
    <w:rsid w:val="002B2C0D"/>
    <w:rsid w:val="002B3E09"/>
    <w:rsid w:val="002C1C74"/>
    <w:rsid w:val="002E132F"/>
    <w:rsid w:val="002E37B9"/>
    <w:rsid w:val="002F29E4"/>
    <w:rsid w:val="002F4CEB"/>
    <w:rsid w:val="00307FC1"/>
    <w:rsid w:val="00312DC5"/>
    <w:rsid w:val="0032066E"/>
    <w:rsid w:val="00323923"/>
    <w:rsid w:val="0032431A"/>
    <w:rsid w:val="00344389"/>
    <w:rsid w:val="00345EF0"/>
    <w:rsid w:val="0036542E"/>
    <w:rsid w:val="00366BB2"/>
    <w:rsid w:val="003675C9"/>
    <w:rsid w:val="00370B78"/>
    <w:rsid w:val="00373B21"/>
    <w:rsid w:val="00377742"/>
    <w:rsid w:val="003926D4"/>
    <w:rsid w:val="00395367"/>
    <w:rsid w:val="003A63B7"/>
    <w:rsid w:val="003A7C71"/>
    <w:rsid w:val="003B2397"/>
    <w:rsid w:val="003E02EE"/>
    <w:rsid w:val="003E57E3"/>
    <w:rsid w:val="003E5E3D"/>
    <w:rsid w:val="003F23DF"/>
    <w:rsid w:val="003F373B"/>
    <w:rsid w:val="003F4FEC"/>
    <w:rsid w:val="00402AB2"/>
    <w:rsid w:val="00403701"/>
    <w:rsid w:val="00412EED"/>
    <w:rsid w:val="004203B2"/>
    <w:rsid w:val="004319D4"/>
    <w:rsid w:val="00436560"/>
    <w:rsid w:val="004421E1"/>
    <w:rsid w:val="004439F5"/>
    <w:rsid w:val="0045343E"/>
    <w:rsid w:val="00455B2D"/>
    <w:rsid w:val="00464F62"/>
    <w:rsid w:val="00475CD0"/>
    <w:rsid w:val="00483451"/>
    <w:rsid w:val="00490524"/>
    <w:rsid w:val="004B18DC"/>
    <w:rsid w:val="004B4477"/>
    <w:rsid w:val="004B7DCB"/>
    <w:rsid w:val="004C49A5"/>
    <w:rsid w:val="004D5F6F"/>
    <w:rsid w:val="004F4942"/>
    <w:rsid w:val="004F4C7E"/>
    <w:rsid w:val="00510D56"/>
    <w:rsid w:val="0051110B"/>
    <w:rsid w:val="00514F02"/>
    <w:rsid w:val="0051638E"/>
    <w:rsid w:val="0052218E"/>
    <w:rsid w:val="005249FD"/>
    <w:rsid w:val="00525C26"/>
    <w:rsid w:val="005375A9"/>
    <w:rsid w:val="0054067A"/>
    <w:rsid w:val="005430AE"/>
    <w:rsid w:val="00544474"/>
    <w:rsid w:val="00551464"/>
    <w:rsid w:val="005570C5"/>
    <w:rsid w:val="005653DD"/>
    <w:rsid w:val="00565F78"/>
    <w:rsid w:val="005757AC"/>
    <w:rsid w:val="00581B85"/>
    <w:rsid w:val="00592CEE"/>
    <w:rsid w:val="00594BA9"/>
    <w:rsid w:val="005A1DAA"/>
    <w:rsid w:val="005C3306"/>
    <w:rsid w:val="005C5D01"/>
    <w:rsid w:val="005C771F"/>
    <w:rsid w:val="006103F5"/>
    <w:rsid w:val="00622261"/>
    <w:rsid w:val="00624D20"/>
    <w:rsid w:val="00630FE6"/>
    <w:rsid w:val="00631722"/>
    <w:rsid w:val="00636767"/>
    <w:rsid w:val="00636BA8"/>
    <w:rsid w:val="00650C60"/>
    <w:rsid w:val="00650CEB"/>
    <w:rsid w:val="006524BB"/>
    <w:rsid w:val="00653FC1"/>
    <w:rsid w:val="006617F9"/>
    <w:rsid w:val="00667D06"/>
    <w:rsid w:val="0067128C"/>
    <w:rsid w:val="00673D43"/>
    <w:rsid w:val="00675780"/>
    <w:rsid w:val="0067581F"/>
    <w:rsid w:val="00676CF7"/>
    <w:rsid w:val="006844F9"/>
    <w:rsid w:val="00685D50"/>
    <w:rsid w:val="00692167"/>
    <w:rsid w:val="006971A5"/>
    <w:rsid w:val="006A08F1"/>
    <w:rsid w:val="006A5B31"/>
    <w:rsid w:val="006A674A"/>
    <w:rsid w:val="006D112A"/>
    <w:rsid w:val="006D41A8"/>
    <w:rsid w:val="006D64D7"/>
    <w:rsid w:val="006D74DE"/>
    <w:rsid w:val="006F5539"/>
    <w:rsid w:val="00701EA5"/>
    <w:rsid w:val="007029FA"/>
    <w:rsid w:val="007079DC"/>
    <w:rsid w:val="0071699A"/>
    <w:rsid w:val="007174F0"/>
    <w:rsid w:val="007237CF"/>
    <w:rsid w:val="00731C4E"/>
    <w:rsid w:val="00734A6E"/>
    <w:rsid w:val="00737F86"/>
    <w:rsid w:val="00740C52"/>
    <w:rsid w:val="007643DE"/>
    <w:rsid w:val="00771BAE"/>
    <w:rsid w:val="007730F1"/>
    <w:rsid w:val="007833AA"/>
    <w:rsid w:val="00785AE4"/>
    <w:rsid w:val="00790470"/>
    <w:rsid w:val="00796F6F"/>
    <w:rsid w:val="007B2801"/>
    <w:rsid w:val="007C7607"/>
    <w:rsid w:val="007E1475"/>
    <w:rsid w:val="007F470A"/>
    <w:rsid w:val="007F7F6B"/>
    <w:rsid w:val="00806364"/>
    <w:rsid w:val="0080647F"/>
    <w:rsid w:val="00806889"/>
    <w:rsid w:val="008122F6"/>
    <w:rsid w:val="00813573"/>
    <w:rsid w:val="00813637"/>
    <w:rsid w:val="00814187"/>
    <w:rsid w:val="00816320"/>
    <w:rsid w:val="00824B98"/>
    <w:rsid w:val="00826950"/>
    <w:rsid w:val="008316F4"/>
    <w:rsid w:val="00834FF2"/>
    <w:rsid w:val="0084485E"/>
    <w:rsid w:val="00866DAC"/>
    <w:rsid w:val="00880D3D"/>
    <w:rsid w:val="00883291"/>
    <w:rsid w:val="00884D89"/>
    <w:rsid w:val="00886885"/>
    <w:rsid w:val="00890508"/>
    <w:rsid w:val="00893506"/>
    <w:rsid w:val="008941ED"/>
    <w:rsid w:val="008A24CE"/>
    <w:rsid w:val="008A2D16"/>
    <w:rsid w:val="008A30D2"/>
    <w:rsid w:val="008B0A94"/>
    <w:rsid w:val="008B38C9"/>
    <w:rsid w:val="008B78B8"/>
    <w:rsid w:val="008C1280"/>
    <w:rsid w:val="008C2A7C"/>
    <w:rsid w:val="008E01CB"/>
    <w:rsid w:val="008F4764"/>
    <w:rsid w:val="008F6215"/>
    <w:rsid w:val="00914A32"/>
    <w:rsid w:val="009269BD"/>
    <w:rsid w:val="009276DC"/>
    <w:rsid w:val="00936176"/>
    <w:rsid w:val="00942540"/>
    <w:rsid w:val="00943471"/>
    <w:rsid w:val="00943569"/>
    <w:rsid w:val="00952F3A"/>
    <w:rsid w:val="00967185"/>
    <w:rsid w:val="00975E7D"/>
    <w:rsid w:val="0097628E"/>
    <w:rsid w:val="009837D3"/>
    <w:rsid w:val="00983A1D"/>
    <w:rsid w:val="00986DC2"/>
    <w:rsid w:val="00996955"/>
    <w:rsid w:val="00996BD3"/>
    <w:rsid w:val="00997914"/>
    <w:rsid w:val="009A6FE2"/>
    <w:rsid w:val="009B7271"/>
    <w:rsid w:val="009C6EFD"/>
    <w:rsid w:val="009D6E33"/>
    <w:rsid w:val="009E0531"/>
    <w:rsid w:val="009F65AC"/>
    <w:rsid w:val="00A01D05"/>
    <w:rsid w:val="00A02274"/>
    <w:rsid w:val="00A12EF2"/>
    <w:rsid w:val="00A13852"/>
    <w:rsid w:val="00A314E9"/>
    <w:rsid w:val="00A31CFE"/>
    <w:rsid w:val="00A36DF7"/>
    <w:rsid w:val="00A464B1"/>
    <w:rsid w:val="00A5035A"/>
    <w:rsid w:val="00A6420E"/>
    <w:rsid w:val="00A6782B"/>
    <w:rsid w:val="00A70BC8"/>
    <w:rsid w:val="00A716EF"/>
    <w:rsid w:val="00A72FB0"/>
    <w:rsid w:val="00A753CC"/>
    <w:rsid w:val="00A80CC2"/>
    <w:rsid w:val="00A977C8"/>
    <w:rsid w:val="00A97D5B"/>
    <w:rsid w:val="00AD1345"/>
    <w:rsid w:val="00AD2239"/>
    <w:rsid w:val="00AD5C09"/>
    <w:rsid w:val="00AD696A"/>
    <w:rsid w:val="00AE50C7"/>
    <w:rsid w:val="00AF2490"/>
    <w:rsid w:val="00AF3335"/>
    <w:rsid w:val="00AF38CB"/>
    <w:rsid w:val="00AF4EB1"/>
    <w:rsid w:val="00B05D07"/>
    <w:rsid w:val="00B10032"/>
    <w:rsid w:val="00B11904"/>
    <w:rsid w:val="00B13E08"/>
    <w:rsid w:val="00B226EC"/>
    <w:rsid w:val="00B30A52"/>
    <w:rsid w:val="00B3251D"/>
    <w:rsid w:val="00B36A78"/>
    <w:rsid w:val="00B43013"/>
    <w:rsid w:val="00B47986"/>
    <w:rsid w:val="00B56C29"/>
    <w:rsid w:val="00B628F2"/>
    <w:rsid w:val="00B6494D"/>
    <w:rsid w:val="00B707FA"/>
    <w:rsid w:val="00B71C1C"/>
    <w:rsid w:val="00B7355F"/>
    <w:rsid w:val="00B73576"/>
    <w:rsid w:val="00B77A60"/>
    <w:rsid w:val="00B81B29"/>
    <w:rsid w:val="00B82358"/>
    <w:rsid w:val="00B945DD"/>
    <w:rsid w:val="00B9641C"/>
    <w:rsid w:val="00BB7D75"/>
    <w:rsid w:val="00BC367D"/>
    <w:rsid w:val="00BC4A9B"/>
    <w:rsid w:val="00BC5C7A"/>
    <w:rsid w:val="00BD6BCA"/>
    <w:rsid w:val="00BD771A"/>
    <w:rsid w:val="00BE3A5F"/>
    <w:rsid w:val="00BE5B17"/>
    <w:rsid w:val="00BF252E"/>
    <w:rsid w:val="00C10AF6"/>
    <w:rsid w:val="00C14451"/>
    <w:rsid w:val="00C21A53"/>
    <w:rsid w:val="00C418BB"/>
    <w:rsid w:val="00C42EE0"/>
    <w:rsid w:val="00C42FDB"/>
    <w:rsid w:val="00C433DC"/>
    <w:rsid w:val="00C452F8"/>
    <w:rsid w:val="00C5067D"/>
    <w:rsid w:val="00C5260B"/>
    <w:rsid w:val="00C63F14"/>
    <w:rsid w:val="00C64746"/>
    <w:rsid w:val="00C91799"/>
    <w:rsid w:val="00CA0181"/>
    <w:rsid w:val="00CA0888"/>
    <w:rsid w:val="00CA2DD7"/>
    <w:rsid w:val="00CA435C"/>
    <w:rsid w:val="00CB1D65"/>
    <w:rsid w:val="00CB60A1"/>
    <w:rsid w:val="00CC4632"/>
    <w:rsid w:val="00CD372E"/>
    <w:rsid w:val="00CD3930"/>
    <w:rsid w:val="00CD3CAA"/>
    <w:rsid w:val="00CD683D"/>
    <w:rsid w:val="00CD7AAB"/>
    <w:rsid w:val="00CE6F2C"/>
    <w:rsid w:val="00CF0969"/>
    <w:rsid w:val="00D12F28"/>
    <w:rsid w:val="00D2305A"/>
    <w:rsid w:val="00D31927"/>
    <w:rsid w:val="00D358A2"/>
    <w:rsid w:val="00D40D3E"/>
    <w:rsid w:val="00D50A0A"/>
    <w:rsid w:val="00D617B2"/>
    <w:rsid w:val="00D71D75"/>
    <w:rsid w:val="00D80C88"/>
    <w:rsid w:val="00D90224"/>
    <w:rsid w:val="00D90BB1"/>
    <w:rsid w:val="00D97009"/>
    <w:rsid w:val="00D97766"/>
    <w:rsid w:val="00DC6363"/>
    <w:rsid w:val="00DD15F3"/>
    <w:rsid w:val="00DE0042"/>
    <w:rsid w:val="00DE343B"/>
    <w:rsid w:val="00DE5D78"/>
    <w:rsid w:val="00E067F4"/>
    <w:rsid w:val="00E13BD7"/>
    <w:rsid w:val="00E16956"/>
    <w:rsid w:val="00E1777A"/>
    <w:rsid w:val="00E2547E"/>
    <w:rsid w:val="00E33DCC"/>
    <w:rsid w:val="00E376AB"/>
    <w:rsid w:val="00E51ACE"/>
    <w:rsid w:val="00E72C15"/>
    <w:rsid w:val="00E77EFC"/>
    <w:rsid w:val="00E80860"/>
    <w:rsid w:val="00E85AC5"/>
    <w:rsid w:val="00E87C1A"/>
    <w:rsid w:val="00E907AC"/>
    <w:rsid w:val="00E91B27"/>
    <w:rsid w:val="00E922B9"/>
    <w:rsid w:val="00E93E94"/>
    <w:rsid w:val="00E959E8"/>
    <w:rsid w:val="00EA25AD"/>
    <w:rsid w:val="00EA32E6"/>
    <w:rsid w:val="00EA6878"/>
    <w:rsid w:val="00EC58DB"/>
    <w:rsid w:val="00EC5C7E"/>
    <w:rsid w:val="00ED3644"/>
    <w:rsid w:val="00EE006C"/>
    <w:rsid w:val="00EE07CB"/>
    <w:rsid w:val="00EE2296"/>
    <w:rsid w:val="00EF3240"/>
    <w:rsid w:val="00EF341C"/>
    <w:rsid w:val="00EF3B06"/>
    <w:rsid w:val="00EF5036"/>
    <w:rsid w:val="00F00D21"/>
    <w:rsid w:val="00F138DC"/>
    <w:rsid w:val="00F20163"/>
    <w:rsid w:val="00F2493E"/>
    <w:rsid w:val="00F312EA"/>
    <w:rsid w:val="00F41514"/>
    <w:rsid w:val="00F46DBC"/>
    <w:rsid w:val="00F5220A"/>
    <w:rsid w:val="00F542EC"/>
    <w:rsid w:val="00F610EE"/>
    <w:rsid w:val="00F61E2A"/>
    <w:rsid w:val="00F81209"/>
    <w:rsid w:val="00F90CDE"/>
    <w:rsid w:val="00F9721E"/>
    <w:rsid w:val="00FA2667"/>
    <w:rsid w:val="00FA67A3"/>
    <w:rsid w:val="00FB778D"/>
    <w:rsid w:val="00FC10C5"/>
    <w:rsid w:val="00FC3CEF"/>
    <w:rsid w:val="00FD0F5F"/>
    <w:rsid w:val="00FD13CB"/>
    <w:rsid w:val="00FE10E6"/>
    <w:rsid w:val="00FE54C3"/>
    <w:rsid w:val="00FE6AFF"/>
    <w:rsid w:val="00FF65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99A"/>
  </w:style>
  <w:style w:type="paragraph" w:styleId="6">
    <w:name w:val="heading 6"/>
    <w:basedOn w:val="Standard"/>
    <w:next w:val="Standard"/>
    <w:link w:val="60"/>
    <w:rsid w:val="008B38C9"/>
    <w:pPr>
      <w:pBdr>
        <w:bottom w:val="dotted" w:sz="6" w:space="1" w:color="72A376"/>
      </w:pBdr>
      <w:spacing w:before="300" w:after="0"/>
      <w:outlineLvl w:val="5"/>
    </w:pPr>
    <w:rPr>
      <w:caps/>
      <w:color w:val="527D55"/>
      <w:spacing w:val="1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E2296"/>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Heading">
    <w:name w:val="Heading"/>
    <w:rsid w:val="00936176"/>
    <w:pPr>
      <w:widowControl w:val="0"/>
      <w:suppressAutoHyphens/>
      <w:autoSpaceDE w:val="0"/>
      <w:spacing w:after="0" w:line="240" w:lineRule="auto"/>
    </w:pPr>
    <w:rPr>
      <w:rFonts w:ascii="Arial" w:eastAsia="Arial" w:hAnsi="Arial" w:cs="Arial"/>
      <w:b/>
      <w:bCs/>
      <w:color w:val="000000"/>
      <w:lang w:eastAsia="ar-SA"/>
    </w:rPr>
  </w:style>
  <w:style w:type="paragraph" w:styleId="a3">
    <w:name w:val="List Paragraph"/>
    <w:aliases w:val="Заголовок мой1,СписокСТПр"/>
    <w:basedOn w:val="a"/>
    <w:uiPriority w:val="34"/>
    <w:qFormat/>
    <w:rsid w:val="008A2D16"/>
    <w:pPr>
      <w:ind w:left="720"/>
      <w:contextualSpacing/>
    </w:pPr>
  </w:style>
  <w:style w:type="paragraph" w:customStyle="1" w:styleId="s1">
    <w:name w:val="s_1"/>
    <w:basedOn w:val="a"/>
    <w:rsid w:val="00C433D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C433DC"/>
    <w:rPr>
      <w:color w:val="0000FF"/>
      <w:u w:val="single"/>
    </w:rPr>
  </w:style>
  <w:style w:type="paragraph" w:styleId="a5">
    <w:name w:val="Balloon Text"/>
    <w:basedOn w:val="a"/>
    <w:link w:val="a6"/>
    <w:uiPriority w:val="99"/>
    <w:semiHidden/>
    <w:unhideWhenUsed/>
    <w:rsid w:val="00785A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5AE4"/>
    <w:rPr>
      <w:rFonts w:ascii="Tahoma" w:hAnsi="Tahoma" w:cs="Tahoma"/>
      <w:sz w:val="16"/>
      <w:szCs w:val="16"/>
    </w:rPr>
  </w:style>
  <w:style w:type="paragraph" w:customStyle="1" w:styleId="Standard">
    <w:name w:val="Standard"/>
    <w:rsid w:val="00624D20"/>
    <w:pPr>
      <w:suppressAutoHyphens/>
      <w:autoSpaceDN w:val="0"/>
      <w:spacing w:before="200"/>
      <w:textAlignment w:val="baseline"/>
    </w:pPr>
    <w:rPr>
      <w:rFonts w:ascii="Calibri" w:eastAsia="Segoe UI" w:hAnsi="Calibri" w:cs="Tahoma"/>
      <w:sz w:val="20"/>
      <w:szCs w:val="20"/>
      <w:lang w:eastAsia="en-US"/>
    </w:rPr>
  </w:style>
  <w:style w:type="numbering" w:customStyle="1" w:styleId="WWNum44">
    <w:name w:val="WWNum44"/>
    <w:basedOn w:val="a2"/>
    <w:rsid w:val="00806889"/>
    <w:pPr>
      <w:numPr>
        <w:numId w:val="1"/>
      </w:numPr>
    </w:pPr>
  </w:style>
  <w:style w:type="paragraph" w:styleId="a7">
    <w:name w:val="Normal (Web)"/>
    <w:basedOn w:val="Standard"/>
    <w:rsid w:val="00997914"/>
    <w:pPr>
      <w:spacing w:before="280" w:after="280" w:line="240" w:lineRule="auto"/>
      <w:ind w:firstLine="300"/>
    </w:pPr>
    <w:rPr>
      <w:rFonts w:ascii="Times New Roman" w:eastAsia="Times New Roman" w:hAnsi="Times New Roman" w:cs="Times New Roman"/>
      <w:sz w:val="24"/>
      <w:szCs w:val="24"/>
      <w:lang w:eastAsia="ru-RU"/>
    </w:rPr>
  </w:style>
  <w:style w:type="character" w:customStyle="1" w:styleId="a8">
    <w:name w:val="Гипертекстовая ссылка"/>
    <w:basedOn w:val="a0"/>
    <w:uiPriority w:val="99"/>
    <w:rsid w:val="00C5067D"/>
    <w:rPr>
      <w:b/>
      <w:bCs/>
      <w:color w:val="106BBE"/>
    </w:rPr>
  </w:style>
  <w:style w:type="paragraph" w:customStyle="1" w:styleId="a9">
    <w:name w:val="Нормальный (таблица)"/>
    <w:basedOn w:val="a"/>
    <w:next w:val="a"/>
    <w:uiPriority w:val="99"/>
    <w:rsid w:val="00C5067D"/>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character" w:customStyle="1" w:styleId="60">
    <w:name w:val="Заголовок 6 Знак"/>
    <w:basedOn w:val="a0"/>
    <w:link w:val="6"/>
    <w:rsid w:val="008B38C9"/>
    <w:rPr>
      <w:rFonts w:ascii="Calibri" w:eastAsia="Segoe UI" w:hAnsi="Calibri" w:cs="Tahoma"/>
      <w:caps/>
      <w:color w:val="527D55"/>
      <w:spacing w:val="10"/>
      <w:lang w:eastAsia="en-US"/>
    </w:rPr>
  </w:style>
  <w:style w:type="paragraph" w:styleId="aa">
    <w:name w:val="header"/>
    <w:basedOn w:val="a"/>
    <w:link w:val="ab"/>
    <w:uiPriority w:val="99"/>
    <w:unhideWhenUsed/>
    <w:rsid w:val="00112DA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12DA2"/>
  </w:style>
  <w:style w:type="paragraph" w:styleId="ac">
    <w:name w:val="footer"/>
    <w:basedOn w:val="a"/>
    <w:link w:val="ad"/>
    <w:uiPriority w:val="99"/>
    <w:unhideWhenUsed/>
    <w:rsid w:val="00112DA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12DA2"/>
  </w:style>
</w:styles>
</file>

<file path=word/webSettings.xml><?xml version="1.0" encoding="utf-8"?>
<w:webSettings xmlns:r="http://schemas.openxmlformats.org/officeDocument/2006/relationships" xmlns:w="http://schemas.openxmlformats.org/wordprocessingml/2006/main">
  <w:divs>
    <w:div w:id="67492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0736874/53f89421bbdaf741eb2d1ecc4ddb4c33/"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se.garant.ru/70736874/53f89421bbdaf741eb2d1ecc4ddb4c33/"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0736874/53f89421bbdaf741eb2d1ecc4ddb4c33/"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base.garant.ru/70736874/53f89421bbdaf741eb2d1ecc4ddb4c3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se.garant.ru/70736874/53f89421bbdaf741eb2d1ecc4ddb4c33/"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64673-2A07-4EAD-AD9B-E08B7B050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31</Pages>
  <Words>6300</Words>
  <Characters>35915</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335</cp:revision>
  <cp:lastPrinted>2021-09-03T06:26:00Z</cp:lastPrinted>
  <dcterms:created xsi:type="dcterms:W3CDTF">2018-10-09T12:45:00Z</dcterms:created>
  <dcterms:modified xsi:type="dcterms:W3CDTF">2021-09-08T11:08:00Z</dcterms:modified>
</cp:coreProperties>
</file>